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C8D9" w14:textId="47FABC58" w:rsidR="006B7F5D" w:rsidRPr="007A3CFA" w:rsidRDefault="006B7F5D" w:rsidP="00644F48">
      <w:pPr>
        <w:keepNext/>
        <w:keepLines/>
        <w:tabs>
          <w:tab w:val="left" w:pos="350"/>
        </w:tabs>
        <w:contextualSpacing/>
        <w:jc w:val="center"/>
        <w:outlineLvl w:val="1"/>
        <w:rPr>
          <w:rFonts w:asciiTheme="majorHAnsi" w:eastAsia="Calibri" w:hAnsiTheme="majorHAnsi" w:cstheme="majorHAnsi"/>
          <w:b/>
          <w:bCs/>
          <w:spacing w:val="4"/>
          <w:szCs w:val="22"/>
          <w:lang w:val="tr-TR"/>
        </w:rPr>
      </w:pPr>
      <w:r w:rsidRPr="007A3CFA">
        <w:rPr>
          <w:rFonts w:asciiTheme="majorHAnsi" w:eastAsia="Calibri" w:hAnsiTheme="majorHAnsi" w:cstheme="majorHAnsi"/>
          <w:b/>
          <w:bCs/>
          <w:spacing w:val="4"/>
          <w:szCs w:val="22"/>
          <w:lang w:val="tr-TR"/>
        </w:rPr>
        <w:t xml:space="preserve">KİŞİSEL VERİLERİN </w:t>
      </w:r>
      <w:r w:rsidR="00B82B18">
        <w:rPr>
          <w:rFonts w:asciiTheme="majorHAnsi" w:eastAsia="Calibri" w:hAnsiTheme="majorHAnsi" w:cstheme="majorHAnsi"/>
          <w:b/>
          <w:bCs/>
          <w:spacing w:val="4"/>
          <w:szCs w:val="22"/>
          <w:lang w:val="tr-TR"/>
        </w:rPr>
        <w:t>PAYLAŞILMASI</w:t>
      </w:r>
      <w:r w:rsidRPr="007A3CFA">
        <w:rPr>
          <w:rFonts w:asciiTheme="majorHAnsi" w:eastAsia="Calibri" w:hAnsiTheme="majorHAnsi" w:cstheme="majorHAnsi"/>
          <w:b/>
          <w:bCs/>
          <w:spacing w:val="4"/>
          <w:szCs w:val="22"/>
          <w:lang w:val="tr-TR"/>
        </w:rPr>
        <w:t xml:space="preserve"> VE </w:t>
      </w:r>
      <w:r w:rsidR="00B82B18">
        <w:rPr>
          <w:rFonts w:asciiTheme="majorHAnsi" w:eastAsia="Calibri" w:hAnsiTheme="majorHAnsi" w:cstheme="majorHAnsi"/>
          <w:b/>
          <w:bCs/>
          <w:spacing w:val="4"/>
          <w:szCs w:val="22"/>
          <w:lang w:val="tr-TR"/>
        </w:rPr>
        <w:t>KORUNMASI</w:t>
      </w:r>
      <w:r w:rsidRPr="007A3CFA">
        <w:rPr>
          <w:rFonts w:asciiTheme="majorHAnsi" w:eastAsia="Calibri" w:hAnsiTheme="majorHAnsi" w:cstheme="majorHAnsi"/>
          <w:b/>
          <w:bCs/>
          <w:spacing w:val="4"/>
          <w:szCs w:val="22"/>
          <w:lang w:val="tr-TR"/>
        </w:rPr>
        <w:t xml:space="preserve"> SÖZLEŞME</w:t>
      </w:r>
      <w:r w:rsidR="00B82B18">
        <w:rPr>
          <w:rFonts w:asciiTheme="majorHAnsi" w:eastAsia="Calibri" w:hAnsiTheme="majorHAnsi" w:cstheme="majorHAnsi"/>
          <w:b/>
          <w:bCs/>
          <w:spacing w:val="4"/>
          <w:szCs w:val="22"/>
          <w:lang w:val="tr-TR"/>
        </w:rPr>
        <w:t>Sİ</w:t>
      </w:r>
    </w:p>
    <w:p w14:paraId="21631C54" w14:textId="77777777" w:rsidR="006B7F5D" w:rsidRPr="002B13DF" w:rsidRDefault="006B7F5D" w:rsidP="00B8671D">
      <w:pPr>
        <w:jc w:val="both"/>
        <w:rPr>
          <w:rFonts w:asciiTheme="minorHAnsi" w:hAnsiTheme="minorHAnsi" w:cstheme="minorHAnsi"/>
          <w:b/>
          <w:sz w:val="12"/>
          <w:szCs w:val="22"/>
          <w:lang w:val="tr-TR"/>
        </w:rPr>
      </w:pPr>
    </w:p>
    <w:p w14:paraId="724280C7" w14:textId="77777777" w:rsidR="006B7F5D" w:rsidRDefault="006B7F5D" w:rsidP="00B8671D">
      <w:pPr>
        <w:jc w:val="both"/>
        <w:rPr>
          <w:rFonts w:asciiTheme="minorHAnsi" w:hAnsiTheme="minorHAnsi" w:cstheme="minorHAnsi"/>
          <w:b/>
          <w:sz w:val="22"/>
          <w:szCs w:val="22"/>
          <w:lang w:val="tr-TR"/>
        </w:rPr>
      </w:pPr>
    </w:p>
    <w:p w14:paraId="3E6394D7" w14:textId="6F528FCB" w:rsidR="004F728C" w:rsidRPr="007A3CFA" w:rsidRDefault="004F728C" w:rsidP="00B8671D">
      <w:pPr>
        <w:pStyle w:val="ListParagraph"/>
        <w:numPr>
          <w:ilvl w:val="0"/>
          <w:numId w:val="4"/>
        </w:numPr>
        <w:jc w:val="both"/>
        <w:rPr>
          <w:rFonts w:asciiTheme="majorHAnsi" w:hAnsiTheme="majorHAnsi" w:cstheme="majorHAnsi"/>
          <w:b/>
          <w:sz w:val="28"/>
          <w:szCs w:val="28"/>
          <w:lang w:val="tr-TR"/>
        </w:rPr>
      </w:pPr>
      <w:r w:rsidRPr="007A3CFA">
        <w:rPr>
          <w:rFonts w:asciiTheme="majorHAnsi" w:hAnsiTheme="majorHAnsi" w:cstheme="majorHAnsi"/>
          <w:b/>
          <w:sz w:val="28"/>
          <w:szCs w:val="28"/>
          <w:lang w:val="tr-TR"/>
        </w:rPr>
        <w:t xml:space="preserve">Taraflar </w:t>
      </w:r>
    </w:p>
    <w:p w14:paraId="4D635535" w14:textId="77777777" w:rsidR="004F728C" w:rsidRPr="001F2152" w:rsidRDefault="004F728C" w:rsidP="00B8671D">
      <w:pPr>
        <w:pStyle w:val="ListParagraph"/>
        <w:ind w:left="360"/>
        <w:jc w:val="both"/>
        <w:rPr>
          <w:rFonts w:ascii="Calibri" w:hAnsi="Calibri" w:cs="Calibri"/>
          <w:b/>
          <w:sz w:val="8"/>
          <w:szCs w:val="28"/>
          <w:lang w:val="tr-TR"/>
        </w:rPr>
      </w:pPr>
    </w:p>
    <w:p w14:paraId="7C535052" w14:textId="3BB88A80" w:rsidR="006B7F5D" w:rsidRPr="004F728C" w:rsidRDefault="006B7F5D" w:rsidP="00B8671D">
      <w:pPr>
        <w:jc w:val="both"/>
        <w:rPr>
          <w:rFonts w:ascii="Calibri" w:hAnsi="Calibri" w:cs="Calibri"/>
          <w:sz w:val="22"/>
          <w:szCs w:val="22"/>
          <w:lang w:val="tr-TR"/>
        </w:rPr>
      </w:pPr>
      <w:r w:rsidRPr="004F728C">
        <w:rPr>
          <w:rFonts w:ascii="Calibri" w:hAnsi="Calibri" w:cs="Calibri"/>
          <w:sz w:val="22"/>
          <w:szCs w:val="22"/>
          <w:lang w:val="tr-TR"/>
        </w:rPr>
        <w:t xml:space="preserve">İşbu Kişisel Verilerin </w:t>
      </w:r>
      <w:r w:rsidR="00F669F5">
        <w:rPr>
          <w:rFonts w:ascii="Calibri" w:hAnsi="Calibri" w:cs="Calibri"/>
          <w:sz w:val="22"/>
          <w:szCs w:val="22"/>
          <w:lang w:val="tr-TR"/>
        </w:rPr>
        <w:t>Paylaşılması</w:t>
      </w:r>
      <w:r w:rsidRPr="004F728C">
        <w:rPr>
          <w:rFonts w:ascii="Calibri" w:hAnsi="Calibri" w:cs="Calibri"/>
          <w:sz w:val="22"/>
          <w:szCs w:val="22"/>
          <w:lang w:val="tr-TR"/>
        </w:rPr>
        <w:t xml:space="preserve"> ve </w:t>
      </w:r>
      <w:r w:rsidR="00F669F5">
        <w:rPr>
          <w:rFonts w:ascii="Calibri" w:hAnsi="Calibri" w:cs="Calibri"/>
          <w:sz w:val="22"/>
          <w:szCs w:val="22"/>
          <w:lang w:val="tr-TR"/>
        </w:rPr>
        <w:t>Korunması</w:t>
      </w:r>
      <w:r w:rsidRPr="004F728C">
        <w:rPr>
          <w:rFonts w:ascii="Calibri" w:hAnsi="Calibri" w:cs="Calibri"/>
          <w:sz w:val="22"/>
          <w:szCs w:val="22"/>
          <w:lang w:val="tr-TR"/>
        </w:rPr>
        <w:t xml:space="preserve"> Sözleşme</w:t>
      </w:r>
      <w:r w:rsidR="00B82B18">
        <w:rPr>
          <w:rFonts w:ascii="Calibri" w:hAnsi="Calibri" w:cs="Calibri"/>
          <w:sz w:val="22"/>
          <w:szCs w:val="22"/>
          <w:lang w:val="tr-TR"/>
        </w:rPr>
        <w:t>si</w:t>
      </w:r>
      <w:r w:rsidRPr="004F728C">
        <w:rPr>
          <w:rFonts w:ascii="Calibri" w:hAnsi="Calibri" w:cs="Calibri"/>
          <w:sz w:val="22"/>
          <w:szCs w:val="22"/>
          <w:lang w:val="tr-TR"/>
        </w:rPr>
        <w:t xml:space="preserve"> (“</w:t>
      </w:r>
      <w:r w:rsidRPr="004F728C">
        <w:rPr>
          <w:rFonts w:ascii="Calibri" w:hAnsi="Calibri" w:cs="Calibri"/>
          <w:b/>
          <w:sz w:val="22"/>
          <w:szCs w:val="22"/>
          <w:lang w:val="tr-TR"/>
        </w:rPr>
        <w:t>Sözleşme</w:t>
      </w:r>
      <w:r w:rsidRPr="004F728C">
        <w:rPr>
          <w:rFonts w:ascii="Calibri" w:hAnsi="Calibri" w:cs="Calibri"/>
          <w:sz w:val="22"/>
          <w:szCs w:val="22"/>
          <w:lang w:val="tr-TR"/>
        </w:rPr>
        <w:t>”);</w:t>
      </w:r>
    </w:p>
    <w:p w14:paraId="233D47B6" w14:textId="77777777" w:rsidR="006B7F5D" w:rsidRPr="008E1A5A" w:rsidRDefault="006B7F5D" w:rsidP="00B8671D">
      <w:pPr>
        <w:jc w:val="both"/>
        <w:rPr>
          <w:rFonts w:ascii="Calibri" w:hAnsi="Calibri" w:cs="Calibri"/>
          <w:b/>
          <w:sz w:val="22"/>
          <w:szCs w:val="22"/>
          <w:lang w:val="tr-TR"/>
        </w:rPr>
      </w:pPr>
    </w:p>
    <w:p w14:paraId="7CC34545" w14:textId="18840E43" w:rsidR="00BC50A3" w:rsidRDefault="00BC50A3" w:rsidP="00F669F5">
      <w:pPr>
        <w:ind w:left="720"/>
        <w:jc w:val="both"/>
        <w:rPr>
          <w:rFonts w:ascii="Calibri" w:hAnsi="Calibri" w:cs="Calibri"/>
          <w:sz w:val="22"/>
          <w:szCs w:val="22"/>
          <w:lang w:val="tr-TR"/>
        </w:rPr>
      </w:pPr>
      <w:r w:rsidRPr="00BC50A3">
        <w:rPr>
          <w:rFonts w:ascii="Calibri" w:hAnsi="Calibri" w:cs="Calibri"/>
          <w:sz w:val="22"/>
          <w:szCs w:val="22"/>
          <w:lang w:val="tr-TR"/>
        </w:rPr>
        <w:t xml:space="preserve">HAPAG LLOYD TAŞIMACILIK DESTEK SERVİS MERKEZİ A.Ş. </w:t>
      </w:r>
    </w:p>
    <w:p w14:paraId="4BD8ADDA" w14:textId="6DCF36A3" w:rsidR="006B7F5D" w:rsidRPr="008E1A5A" w:rsidRDefault="006B7F5D" w:rsidP="00F669F5">
      <w:pPr>
        <w:ind w:left="720"/>
        <w:jc w:val="both"/>
        <w:rPr>
          <w:rFonts w:ascii="Calibri" w:hAnsi="Calibri" w:cs="Calibri"/>
          <w:i/>
          <w:sz w:val="22"/>
          <w:szCs w:val="22"/>
          <w:lang w:val="tr-TR"/>
        </w:rPr>
      </w:pPr>
      <w:r w:rsidRPr="00184763">
        <w:rPr>
          <w:rFonts w:ascii="Calibri" w:hAnsi="Calibri" w:cs="Calibri"/>
          <w:i/>
          <w:sz w:val="22"/>
          <w:szCs w:val="22"/>
          <w:lang w:val="tr-TR"/>
        </w:rPr>
        <w:t>(“</w:t>
      </w:r>
      <w:r w:rsidR="0063506D" w:rsidRPr="0063506D">
        <w:rPr>
          <w:rFonts w:ascii="Calibri" w:hAnsi="Calibri" w:cs="Calibri"/>
          <w:sz w:val="22"/>
          <w:szCs w:val="22"/>
          <w:lang w:val="tr-TR"/>
        </w:rPr>
        <w:t>HAPAG LLOYD</w:t>
      </w:r>
      <w:r w:rsidR="00310E41">
        <w:rPr>
          <w:rFonts w:ascii="Calibri" w:hAnsi="Calibri" w:cs="Calibri"/>
          <w:sz w:val="22"/>
          <w:szCs w:val="22"/>
          <w:lang w:val="tr-TR"/>
        </w:rPr>
        <w:t xml:space="preserve"> </w:t>
      </w:r>
      <w:r w:rsidR="00310E41" w:rsidRPr="00BC50A3">
        <w:rPr>
          <w:rFonts w:ascii="Calibri" w:hAnsi="Calibri" w:cs="Calibri"/>
          <w:sz w:val="22"/>
          <w:szCs w:val="22"/>
          <w:lang w:val="tr-TR"/>
        </w:rPr>
        <w:t>TAŞIMACILIK</w:t>
      </w:r>
      <w:r w:rsidRPr="00184763">
        <w:rPr>
          <w:rFonts w:ascii="Calibri" w:hAnsi="Calibri" w:cs="Calibri"/>
          <w:i/>
          <w:sz w:val="22"/>
          <w:szCs w:val="22"/>
          <w:lang w:val="tr-TR"/>
        </w:rPr>
        <w:t>”)</w:t>
      </w:r>
    </w:p>
    <w:p w14:paraId="529265FA" w14:textId="77777777" w:rsidR="006B7F5D" w:rsidRPr="00C918D0" w:rsidRDefault="006B7F5D" w:rsidP="00B8671D">
      <w:pPr>
        <w:ind w:left="720"/>
        <w:jc w:val="both"/>
        <w:rPr>
          <w:rFonts w:ascii="Calibri" w:hAnsi="Calibri" w:cs="Calibri"/>
          <w:b/>
          <w:sz w:val="16"/>
          <w:szCs w:val="22"/>
          <w:lang w:val="tr-TR"/>
        </w:rPr>
      </w:pPr>
    </w:p>
    <w:p w14:paraId="488CCBD5" w14:textId="7F17D1F5" w:rsidR="002B13DF" w:rsidRDefault="002B13DF" w:rsidP="00B8671D">
      <w:pPr>
        <w:jc w:val="both"/>
        <w:rPr>
          <w:rFonts w:ascii="Calibri" w:hAnsi="Calibri" w:cs="Calibri"/>
          <w:sz w:val="22"/>
          <w:szCs w:val="22"/>
          <w:lang w:val="tr-TR"/>
        </w:rPr>
      </w:pPr>
      <w:r>
        <w:rPr>
          <w:rFonts w:ascii="Calibri" w:hAnsi="Calibri" w:cs="Calibri"/>
          <w:sz w:val="22"/>
          <w:szCs w:val="22"/>
          <w:lang w:val="tr-TR"/>
        </w:rPr>
        <w:t>i</w:t>
      </w:r>
      <w:r w:rsidR="004F728C" w:rsidRPr="002B13DF">
        <w:rPr>
          <w:rFonts w:ascii="Calibri" w:hAnsi="Calibri" w:cs="Calibri"/>
          <w:sz w:val="22"/>
          <w:szCs w:val="22"/>
          <w:lang w:val="tr-TR"/>
        </w:rPr>
        <w:t>le</w:t>
      </w:r>
      <w:r>
        <w:rPr>
          <w:rFonts w:ascii="Calibri" w:hAnsi="Calibri" w:cs="Calibri"/>
          <w:sz w:val="22"/>
          <w:szCs w:val="22"/>
          <w:lang w:val="tr-TR"/>
        </w:rPr>
        <w:t>,</w:t>
      </w:r>
    </w:p>
    <w:p w14:paraId="555F0EB2" w14:textId="0EED817A" w:rsidR="006B7F5D" w:rsidRPr="00C918D0" w:rsidRDefault="004F728C" w:rsidP="00B8671D">
      <w:pPr>
        <w:ind w:left="720"/>
        <w:jc w:val="both"/>
        <w:rPr>
          <w:rFonts w:ascii="Calibri" w:hAnsi="Calibri" w:cs="Calibri"/>
          <w:sz w:val="16"/>
          <w:szCs w:val="22"/>
          <w:lang w:val="tr-TR"/>
        </w:rPr>
      </w:pPr>
      <w:r w:rsidRPr="002B13DF">
        <w:rPr>
          <w:rFonts w:ascii="Calibri" w:hAnsi="Calibri" w:cs="Calibri"/>
          <w:sz w:val="22"/>
          <w:szCs w:val="22"/>
          <w:lang w:val="tr-TR"/>
        </w:rPr>
        <w:t xml:space="preserve"> </w:t>
      </w:r>
    </w:p>
    <w:p w14:paraId="3AC3AB90" w14:textId="77777777" w:rsidR="006B7F5D" w:rsidRPr="008E1A5A" w:rsidRDefault="006B7F5D" w:rsidP="00B8671D">
      <w:pPr>
        <w:ind w:left="720"/>
        <w:jc w:val="both"/>
        <w:rPr>
          <w:rFonts w:ascii="Calibri" w:hAnsi="Calibri" w:cs="Calibri"/>
          <w:b/>
          <w:sz w:val="22"/>
          <w:szCs w:val="22"/>
          <w:lang w:val="tr-TR"/>
        </w:rPr>
      </w:pPr>
      <w:r w:rsidRPr="008E1A5A">
        <w:rPr>
          <w:rFonts w:ascii="Calibri" w:hAnsi="Calibri" w:cs="Calibri"/>
          <w:sz w:val="22"/>
          <w:szCs w:val="22"/>
          <w:highlight w:val="yellow"/>
          <w:lang w:val="tr-TR"/>
        </w:rPr>
        <w:t>lütfen veri paylaşımı yaptığınız tarafın</w:t>
      </w:r>
      <w:r w:rsidRPr="008E1A5A">
        <w:rPr>
          <w:rFonts w:ascii="Calibri" w:hAnsi="Calibri" w:cs="Calibri"/>
          <w:b/>
          <w:sz w:val="22"/>
          <w:szCs w:val="22"/>
          <w:highlight w:val="yellow"/>
          <w:lang w:val="tr-TR"/>
        </w:rPr>
        <w:t xml:space="preserve"> tam unvanı</w:t>
      </w:r>
      <w:r>
        <w:rPr>
          <w:rFonts w:ascii="Calibri" w:hAnsi="Calibri" w:cs="Calibri"/>
          <w:b/>
          <w:sz w:val="22"/>
          <w:szCs w:val="22"/>
          <w:highlight w:val="yellow"/>
          <w:lang w:val="tr-TR"/>
        </w:rPr>
        <w:t>nı</w:t>
      </w:r>
      <w:r w:rsidRPr="008E1A5A">
        <w:rPr>
          <w:rFonts w:ascii="Calibri" w:hAnsi="Calibri" w:cs="Calibri"/>
          <w:b/>
          <w:sz w:val="22"/>
          <w:szCs w:val="22"/>
          <w:highlight w:val="yellow"/>
          <w:lang w:val="tr-TR"/>
        </w:rPr>
        <w:t xml:space="preserve"> giriniz.</w:t>
      </w:r>
    </w:p>
    <w:p w14:paraId="7F999889" w14:textId="4808C525" w:rsidR="006B7F5D" w:rsidRPr="005E487D" w:rsidRDefault="006B7F5D" w:rsidP="00B8671D">
      <w:pPr>
        <w:ind w:left="720"/>
        <w:jc w:val="both"/>
        <w:rPr>
          <w:rFonts w:ascii="Calibri" w:hAnsi="Calibri" w:cs="Calibri"/>
          <w:i/>
          <w:sz w:val="22"/>
          <w:szCs w:val="22"/>
          <w:lang w:val="tr-TR"/>
        </w:rPr>
      </w:pPr>
      <w:r w:rsidRPr="005E487D">
        <w:rPr>
          <w:rFonts w:ascii="Calibri" w:hAnsi="Calibri" w:cs="Calibri"/>
          <w:i/>
          <w:sz w:val="22"/>
          <w:szCs w:val="22"/>
          <w:highlight w:val="yellow"/>
          <w:lang w:val="tr-TR"/>
        </w:rPr>
        <w:t>(“</w:t>
      </w:r>
      <w:r w:rsidR="009A131B">
        <w:rPr>
          <w:rFonts w:ascii="Calibri" w:hAnsi="Calibri" w:cs="Calibri"/>
          <w:i/>
          <w:sz w:val="22"/>
          <w:szCs w:val="22"/>
          <w:highlight w:val="yellow"/>
          <w:lang w:val="tr-TR"/>
        </w:rPr>
        <w:t>Şirket</w:t>
      </w:r>
      <w:r w:rsidRPr="005E487D">
        <w:rPr>
          <w:rFonts w:ascii="Calibri" w:hAnsi="Calibri" w:cs="Calibri"/>
          <w:i/>
          <w:sz w:val="22"/>
          <w:szCs w:val="22"/>
          <w:highlight w:val="yellow"/>
          <w:lang w:val="tr-TR"/>
        </w:rPr>
        <w:t>”)</w:t>
      </w:r>
    </w:p>
    <w:p w14:paraId="6AEDD3EC" w14:textId="77777777" w:rsidR="006B7F5D" w:rsidRPr="008E1A5A" w:rsidRDefault="006B7F5D" w:rsidP="00B8671D">
      <w:pPr>
        <w:ind w:left="720"/>
        <w:jc w:val="both"/>
        <w:rPr>
          <w:rFonts w:ascii="Calibri" w:hAnsi="Calibri" w:cs="Calibri"/>
          <w:sz w:val="22"/>
          <w:szCs w:val="22"/>
          <w:lang w:val="tr-TR"/>
        </w:rPr>
      </w:pPr>
    </w:p>
    <w:p w14:paraId="38EAB75B" w14:textId="143256C1" w:rsidR="004C0C49" w:rsidRPr="0085446C" w:rsidRDefault="00C918D0" w:rsidP="00B8671D">
      <w:pPr>
        <w:jc w:val="both"/>
        <w:rPr>
          <w:lang w:val="tr-TR"/>
        </w:rPr>
      </w:pPr>
      <w:r>
        <w:rPr>
          <w:rFonts w:ascii="Calibri" w:hAnsi="Calibri" w:cs="Calibri"/>
          <w:sz w:val="22"/>
          <w:szCs w:val="22"/>
          <w:lang w:val="tr-TR"/>
        </w:rPr>
        <w:t>a</w:t>
      </w:r>
      <w:r w:rsidR="006B7F5D" w:rsidRPr="008E1A5A">
        <w:rPr>
          <w:rFonts w:ascii="Calibri" w:hAnsi="Calibri" w:cs="Calibri"/>
          <w:sz w:val="22"/>
          <w:szCs w:val="22"/>
          <w:lang w:val="tr-TR"/>
        </w:rPr>
        <w:t>rasında</w:t>
      </w:r>
      <w:r>
        <w:rPr>
          <w:rFonts w:ascii="Calibri" w:hAnsi="Calibri" w:cs="Calibri"/>
          <w:sz w:val="22"/>
          <w:szCs w:val="22"/>
          <w:lang w:val="tr-TR"/>
        </w:rPr>
        <w:t xml:space="preserve">; </w:t>
      </w:r>
      <w:r w:rsidR="006B7F5D" w:rsidRPr="004D4D89">
        <w:rPr>
          <w:rFonts w:asciiTheme="minorHAnsi" w:hAnsiTheme="minorHAnsi" w:cstheme="minorHAnsi"/>
          <w:sz w:val="22"/>
          <w:szCs w:val="22"/>
          <w:lang w:val="tr-TR"/>
        </w:rPr>
        <w:t xml:space="preserve">kişisel verilerin </w:t>
      </w:r>
      <w:r w:rsidR="00616C96">
        <w:rPr>
          <w:rFonts w:asciiTheme="minorHAnsi" w:hAnsiTheme="minorHAnsi" w:cstheme="minorHAnsi"/>
          <w:sz w:val="22"/>
          <w:szCs w:val="22"/>
          <w:lang w:val="tr-TR"/>
        </w:rPr>
        <w:t xml:space="preserve">6698 sayılı </w:t>
      </w:r>
      <w:r w:rsidR="006B7F5D">
        <w:rPr>
          <w:rFonts w:asciiTheme="minorHAnsi" w:hAnsiTheme="minorHAnsi" w:cstheme="minorHAnsi"/>
          <w:sz w:val="22"/>
          <w:szCs w:val="22"/>
          <w:lang w:val="tr-TR"/>
        </w:rPr>
        <w:t>Kişisel Verilerin Korunması Kanunu’na uygun olarak aktarılmasına</w:t>
      </w:r>
      <w:r w:rsidR="00B82B18">
        <w:rPr>
          <w:rFonts w:asciiTheme="minorHAnsi" w:hAnsiTheme="minorHAnsi" w:cstheme="minorHAnsi"/>
          <w:sz w:val="22"/>
          <w:szCs w:val="22"/>
          <w:lang w:val="tr-TR"/>
        </w:rPr>
        <w:t xml:space="preserve"> ve işlenmesine</w:t>
      </w:r>
      <w:r w:rsidR="006B7F5D">
        <w:rPr>
          <w:rFonts w:asciiTheme="minorHAnsi" w:hAnsiTheme="minorHAnsi" w:cstheme="minorHAnsi"/>
          <w:sz w:val="22"/>
          <w:szCs w:val="22"/>
          <w:lang w:val="tr-TR"/>
        </w:rPr>
        <w:t xml:space="preserve"> ilişkin </w:t>
      </w:r>
      <w:r w:rsidR="00E706F5">
        <w:rPr>
          <w:rFonts w:asciiTheme="minorHAnsi" w:hAnsiTheme="minorHAnsi" w:cstheme="minorHAnsi"/>
          <w:sz w:val="22"/>
          <w:szCs w:val="22"/>
          <w:lang w:val="tr-TR"/>
        </w:rPr>
        <w:t>kuralların belirlenmesi</w:t>
      </w:r>
      <w:r>
        <w:rPr>
          <w:rFonts w:asciiTheme="minorHAnsi" w:hAnsiTheme="minorHAnsi" w:cstheme="minorHAnsi"/>
          <w:sz w:val="22"/>
          <w:szCs w:val="22"/>
          <w:lang w:val="tr-TR"/>
        </w:rPr>
        <w:t xml:space="preserve"> amacıyla </w:t>
      </w:r>
      <w:r w:rsidR="00B82B18">
        <w:rPr>
          <w:rFonts w:asciiTheme="minorHAnsi" w:hAnsiTheme="minorHAnsi" w:cstheme="minorHAnsi"/>
          <w:sz w:val="22"/>
          <w:szCs w:val="22"/>
          <w:lang w:val="tr-TR"/>
        </w:rPr>
        <w:t>imzalanmıştır.</w:t>
      </w:r>
      <w:r w:rsidR="002B13DF" w:rsidRPr="0085446C">
        <w:rPr>
          <w:lang w:val="tr-TR"/>
        </w:rPr>
        <w:t xml:space="preserve"> </w:t>
      </w:r>
    </w:p>
    <w:p w14:paraId="6378B149" w14:textId="77777777" w:rsidR="004C0C49" w:rsidRPr="0085446C" w:rsidRDefault="004C0C49" w:rsidP="00B8671D">
      <w:pPr>
        <w:jc w:val="both"/>
        <w:rPr>
          <w:lang w:val="tr-TR"/>
        </w:rPr>
      </w:pPr>
    </w:p>
    <w:p w14:paraId="40E7F08E" w14:textId="17010E00" w:rsidR="006B7F5D" w:rsidRDefault="00F669F5" w:rsidP="00B8671D">
      <w:pPr>
        <w:jc w:val="both"/>
        <w:rPr>
          <w:rFonts w:asciiTheme="minorHAnsi" w:hAnsiTheme="minorHAnsi" w:cstheme="minorHAnsi"/>
          <w:sz w:val="22"/>
          <w:szCs w:val="22"/>
          <w:lang w:val="tr-TR"/>
        </w:rPr>
      </w:pPr>
      <w:r>
        <w:rPr>
          <w:rFonts w:asciiTheme="minorHAnsi" w:hAnsiTheme="minorHAnsi" w:cstheme="minorHAnsi"/>
          <w:sz w:val="22"/>
          <w:szCs w:val="22"/>
          <w:lang w:val="tr-TR"/>
        </w:rPr>
        <w:t>İşbu Sözleşme’de her bir taraf, diğer tarafa aktardığı veriler için “veri aktaran”; kendisine aktarılan veriler açısından ise “veri alıcısı” olarak kabul edilecek olup; kişisel verilerin aktarılmasına ve korunmasına ilişkin yükümlülükleri bu şekilde belirlenecektir.</w:t>
      </w:r>
    </w:p>
    <w:p w14:paraId="1E82CB6D" w14:textId="1AC2DBA2" w:rsidR="00B82B18" w:rsidRDefault="00B82B18" w:rsidP="00B8671D">
      <w:pPr>
        <w:jc w:val="both"/>
        <w:rPr>
          <w:rFonts w:asciiTheme="minorHAnsi" w:hAnsiTheme="minorHAnsi" w:cstheme="minorHAnsi"/>
          <w:sz w:val="22"/>
          <w:szCs w:val="22"/>
          <w:lang w:val="tr-TR"/>
        </w:rPr>
      </w:pPr>
    </w:p>
    <w:p w14:paraId="407090D2" w14:textId="121EDB74" w:rsidR="00B82B18" w:rsidRDefault="00521278" w:rsidP="00B8671D">
      <w:pPr>
        <w:jc w:val="both"/>
        <w:rPr>
          <w:rFonts w:asciiTheme="minorHAnsi" w:hAnsiTheme="minorHAnsi" w:cstheme="minorHAnsi"/>
          <w:b/>
          <w:sz w:val="22"/>
          <w:szCs w:val="22"/>
          <w:lang w:val="tr-TR"/>
        </w:rPr>
      </w:pPr>
      <w:r w:rsidRPr="00B44C0C">
        <w:rPr>
          <w:rFonts w:ascii="Calibri" w:hAnsi="Calibri" w:cs="Calibri"/>
          <w:sz w:val="22"/>
          <w:szCs w:val="22"/>
          <w:lang w:val="tr-TR"/>
        </w:rPr>
        <w:t>HAPAG LLOYD</w:t>
      </w:r>
      <w:r w:rsidR="00C463B5">
        <w:rPr>
          <w:rFonts w:ascii="Calibri" w:hAnsi="Calibri" w:cs="Calibri"/>
          <w:sz w:val="22"/>
          <w:szCs w:val="22"/>
          <w:lang w:val="tr-TR"/>
        </w:rPr>
        <w:t xml:space="preserve"> </w:t>
      </w:r>
      <w:r w:rsidR="00C463B5" w:rsidRPr="00BC50A3">
        <w:rPr>
          <w:rFonts w:ascii="Calibri" w:hAnsi="Calibri" w:cs="Calibri"/>
          <w:sz w:val="22"/>
          <w:szCs w:val="22"/>
          <w:lang w:val="tr-TR"/>
        </w:rPr>
        <w:t>TAŞIMACILIK</w:t>
      </w:r>
      <w:r w:rsidR="00B82B18">
        <w:rPr>
          <w:rFonts w:asciiTheme="minorHAnsi" w:hAnsiTheme="minorHAnsi" w:cstheme="minorHAnsi"/>
          <w:sz w:val="22"/>
          <w:szCs w:val="22"/>
          <w:lang w:val="tr-TR"/>
        </w:rPr>
        <w:t xml:space="preserve"> ve Şirket işbu Sözleşme’de </w:t>
      </w:r>
      <w:r w:rsidR="00B82B18" w:rsidRPr="002B13DF">
        <w:rPr>
          <w:rFonts w:asciiTheme="minorHAnsi" w:hAnsiTheme="minorHAnsi" w:cstheme="minorHAnsi"/>
          <w:sz w:val="22"/>
          <w:szCs w:val="22"/>
          <w:lang w:val="tr-TR"/>
        </w:rPr>
        <w:t>ayrı ayrı "Taraf" ve birlikte "Taraflar" olarak anılacaktır.</w:t>
      </w:r>
    </w:p>
    <w:p w14:paraId="1D04601D" w14:textId="77777777" w:rsidR="006B7F5D" w:rsidRDefault="006B7F5D" w:rsidP="00B8671D">
      <w:pPr>
        <w:jc w:val="both"/>
        <w:rPr>
          <w:rFonts w:asciiTheme="minorHAnsi" w:hAnsiTheme="minorHAnsi" w:cstheme="minorHAnsi"/>
          <w:b/>
          <w:sz w:val="22"/>
          <w:szCs w:val="22"/>
          <w:lang w:val="tr-TR"/>
        </w:rPr>
      </w:pPr>
    </w:p>
    <w:p w14:paraId="4BE7FAEC" w14:textId="76C8B2D5" w:rsidR="006B7F5D" w:rsidRPr="007A3CFA" w:rsidRDefault="006B7F5D" w:rsidP="00B8671D">
      <w:pPr>
        <w:pStyle w:val="ListParagraph"/>
        <w:numPr>
          <w:ilvl w:val="0"/>
          <w:numId w:val="2"/>
        </w:numPr>
        <w:jc w:val="both"/>
        <w:rPr>
          <w:rFonts w:asciiTheme="majorHAnsi" w:hAnsiTheme="majorHAnsi" w:cstheme="majorHAnsi"/>
          <w:b/>
          <w:sz w:val="28"/>
          <w:szCs w:val="22"/>
          <w:lang w:val="tr-TR"/>
        </w:rPr>
      </w:pPr>
      <w:r w:rsidRPr="007A3CFA">
        <w:rPr>
          <w:rFonts w:asciiTheme="majorHAnsi" w:hAnsiTheme="majorHAnsi" w:cstheme="majorHAnsi"/>
          <w:b/>
          <w:sz w:val="28"/>
          <w:szCs w:val="22"/>
          <w:lang w:val="tr-TR"/>
        </w:rPr>
        <w:t>Tanımlar</w:t>
      </w:r>
    </w:p>
    <w:p w14:paraId="0C819AC1" w14:textId="77777777" w:rsidR="004F728C" w:rsidRPr="001F2152" w:rsidRDefault="004F728C" w:rsidP="00B8671D">
      <w:pPr>
        <w:pStyle w:val="ListParagraph"/>
        <w:ind w:left="360"/>
        <w:jc w:val="both"/>
        <w:rPr>
          <w:rFonts w:asciiTheme="minorHAnsi" w:hAnsiTheme="minorHAnsi" w:cstheme="minorHAnsi"/>
          <w:b/>
          <w:sz w:val="8"/>
          <w:szCs w:val="6"/>
          <w:lang w:val="tr-TR"/>
        </w:rPr>
      </w:pPr>
    </w:p>
    <w:p w14:paraId="1D920707" w14:textId="77777777" w:rsidR="006B7F5D" w:rsidRPr="00F91C75" w:rsidRDefault="006B7F5D" w:rsidP="00B8671D">
      <w:pPr>
        <w:jc w:val="both"/>
        <w:rPr>
          <w:rFonts w:asciiTheme="minorHAnsi" w:hAnsiTheme="minorHAnsi" w:cstheme="minorHAnsi"/>
          <w:sz w:val="22"/>
          <w:szCs w:val="22"/>
          <w:lang w:val="tr-TR"/>
        </w:rPr>
      </w:pPr>
      <w:r w:rsidRPr="00F91C75">
        <w:rPr>
          <w:rFonts w:asciiTheme="minorHAnsi" w:hAnsiTheme="minorHAnsi" w:cstheme="minorHAnsi"/>
          <w:sz w:val="22"/>
          <w:szCs w:val="22"/>
          <w:lang w:val="tr-TR"/>
        </w:rPr>
        <w:t xml:space="preserve">İşbu </w:t>
      </w:r>
      <w:r>
        <w:rPr>
          <w:rFonts w:asciiTheme="minorHAnsi" w:hAnsiTheme="minorHAnsi" w:cstheme="minorHAnsi"/>
          <w:sz w:val="22"/>
          <w:szCs w:val="22"/>
          <w:lang w:val="tr-TR"/>
        </w:rPr>
        <w:t>Söz</w:t>
      </w:r>
      <w:r w:rsidRPr="00F91C75">
        <w:rPr>
          <w:rFonts w:asciiTheme="minorHAnsi" w:hAnsiTheme="minorHAnsi" w:cstheme="minorHAnsi"/>
          <w:sz w:val="22"/>
          <w:szCs w:val="22"/>
          <w:lang w:val="tr-TR"/>
        </w:rPr>
        <w:t>l</w:t>
      </w:r>
      <w:r>
        <w:rPr>
          <w:rFonts w:asciiTheme="minorHAnsi" w:hAnsiTheme="minorHAnsi" w:cstheme="minorHAnsi"/>
          <w:sz w:val="22"/>
          <w:szCs w:val="22"/>
          <w:lang w:val="tr-TR"/>
        </w:rPr>
        <w:t>eşme</w:t>
      </w:r>
      <w:r w:rsidRPr="00F91C75">
        <w:rPr>
          <w:rFonts w:asciiTheme="minorHAnsi" w:hAnsiTheme="minorHAnsi" w:cstheme="minorHAnsi"/>
          <w:sz w:val="22"/>
          <w:szCs w:val="22"/>
          <w:lang w:val="tr-TR"/>
        </w:rPr>
        <w:t xml:space="preserve"> amaçları doğrultusunda:</w:t>
      </w:r>
    </w:p>
    <w:p w14:paraId="0624627A" w14:textId="77777777" w:rsidR="006B7F5D" w:rsidRPr="00F91C75" w:rsidRDefault="006B7F5D" w:rsidP="00B8671D">
      <w:pPr>
        <w:jc w:val="both"/>
        <w:rPr>
          <w:rFonts w:asciiTheme="minorHAnsi" w:hAnsiTheme="minorHAnsi" w:cstheme="minorHAnsi"/>
          <w:sz w:val="22"/>
          <w:szCs w:val="22"/>
          <w:lang w:val="tr-TR"/>
        </w:rPr>
      </w:pPr>
    </w:p>
    <w:p w14:paraId="3CE28802" w14:textId="77777777" w:rsidR="006B7F5D" w:rsidRPr="00F91C75" w:rsidRDefault="006B7F5D" w:rsidP="00B8671D">
      <w:pPr>
        <w:numPr>
          <w:ilvl w:val="0"/>
          <w:numId w:val="1"/>
        </w:numPr>
        <w:jc w:val="both"/>
        <w:rPr>
          <w:rFonts w:asciiTheme="minorHAnsi" w:hAnsiTheme="minorHAnsi" w:cstheme="minorHAnsi"/>
          <w:i/>
          <w:sz w:val="22"/>
          <w:szCs w:val="22"/>
          <w:lang w:val="tr-TR"/>
        </w:rPr>
      </w:pPr>
      <w:r w:rsidRPr="00F91C75">
        <w:rPr>
          <w:rFonts w:asciiTheme="minorHAnsi" w:hAnsiTheme="minorHAnsi" w:cstheme="minorHAnsi"/>
          <w:i/>
          <w:sz w:val="22"/>
          <w:szCs w:val="22"/>
          <w:lang w:val="tr-TR"/>
        </w:rPr>
        <w:t xml:space="preserve">“Kanun”; </w:t>
      </w:r>
      <w:r w:rsidRPr="00F91C75">
        <w:rPr>
          <w:rFonts w:asciiTheme="minorHAnsi" w:hAnsiTheme="minorHAnsi" w:cstheme="minorHAnsi"/>
          <w:sz w:val="22"/>
          <w:szCs w:val="22"/>
          <w:lang w:val="tr-TR"/>
        </w:rPr>
        <w:t>7 Nisan 2016 tarihli ve 29677 sayılı Resmi Gazete’de yayımlanarak yürürlüğe giren 6698 sayılı Kişisel Verilerin Korunması Kanunu,</w:t>
      </w:r>
    </w:p>
    <w:p w14:paraId="59889C93" w14:textId="77777777" w:rsidR="006B7F5D" w:rsidRPr="00F91C75" w:rsidRDefault="006B7F5D" w:rsidP="00B8671D">
      <w:pPr>
        <w:numPr>
          <w:ilvl w:val="0"/>
          <w:numId w:val="1"/>
        </w:numPr>
        <w:jc w:val="both"/>
        <w:rPr>
          <w:rFonts w:asciiTheme="minorHAnsi" w:hAnsiTheme="minorHAnsi" w:cstheme="minorHAnsi"/>
          <w:sz w:val="22"/>
          <w:szCs w:val="22"/>
          <w:lang w:val="tr-TR"/>
        </w:rPr>
      </w:pPr>
      <w:r w:rsidRPr="00F91C75">
        <w:rPr>
          <w:rFonts w:asciiTheme="minorHAnsi" w:hAnsiTheme="minorHAnsi" w:cstheme="minorHAnsi"/>
          <w:i/>
          <w:sz w:val="22"/>
          <w:szCs w:val="22"/>
          <w:lang w:val="tr-TR"/>
        </w:rPr>
        <w:t xml:space="preserve">“Kişisel veri”; </w:t>
      </w:r>
      <w:r w:rsidRPr="00F91C75">
        <w:rPr>
          <w:rFonts w:asciiTheme="minorHAnsi" w:hAnsiTheme="minorHAnsi" w:cstheme="minorHAnsi"/>
          <w:sz w:val="22"/>
          <w:szCs w:val="22"/>
          <w:lang w:val="tr-TR"/>
        </w:rPr>
        <w:t>Kimliği belirli veya belirlenebilir gerçek kişiye ilişkin her türlü bilgi,</w:t>
      </w:r>
    </w:p>
    <w:p w14:paraId="68EBAA29" w14:textId="77777777" w:rsidR="006B7F5D" w:rsidRPr="00F91C75" w:rsidRDefault="006B7F5D" w:rsidP="00B8671D">
      <w:pPr>
        <w:numPr>
          <w:ilvl w:val="0"/>
          <w:numId w:val="1"/>
        </w:numPr>
        <w:jc w:val="both"/>
        <w:rPr>
          <w:rFonts w:asciiTheme="minorHAnsi" w:hAnsiTheme="minorHAnsi" w:cstheme="minorHAnsi"/>
          <w:i/>
          <w:sz w:val="22"/>
          <w:szCs w:val="22"/>
          <w:lang w:val="tr-TR"/>
        </w:rPr>
      </w:pPr>
      <w:r w:rsidRPr="00F91C75">
        <w:rPr>
          <w:rFonts w:asciiTheme="minorHAnsi" w:hAnsiTheme="minorHAnsi" w:cstheme="minorHAnsi"/>
          <w:i/>
          <w:sz w:val="22"/>
          <w:szCs w:val="22"/>
          <w:lang w:val="tr-TR"/>
        </w:rPr>
        <w:t xml:space="preserve">“Özel nitelikli kişisel veri”; </w:t>
      </w:r>
      <w:r w:rsidRPr="00F91C75">
        <w:rPr>
          <w:rFonts w:asciiTheme="minorHAnsi" w:hAnsiTheme="minorHAnsi" w:cstheme="minorHAnsi"/>
          <w:sz w:val="22"/>
          <w:szCs w:val="22"/>
          <w:lang w:val="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 (işbu </w:t>
      </w:r>
      <w:r>
        <w:rPr>
          <w:rFonts w:asciiTheme="minorHAnsi" w:hAnsiTheme="minorHAnsi" w:cstheme="minorHAnsi"/>
          <w:sz w:val="22"/>
          <w:szCs w:val="22"/>
          <w:lang w:val="tr-TR"/>
        </w:rPr>
        <w:t>Sözleşme</w:t>
      </w:r>
      <w:r w:rsidRPr="00F91C75">
        <w:rPr>
          <w:rFonts w:asciiTheme="minorHAnsi" w:hAnsiTheme="minorHAnsi" w:cstheme="minorHAnsi"/>
          <w:sz w:val="22"/>
          <w:szCs w:val="22"/>
          <w:lang w:val="tr-TR"/>
        </w:rPr>
        <w:t xml:space="preserve"> kapsamında “kişisel veri” ifadesi uygun olduğu ölçüde “özel nitelikli kişisel veriler”i de kapsayacaktır),</w:t>
      </w:r>
    </w:p>
    <w:p w14:paraId="33EBE347" w14:textId="77777777" w:rsidR="006B7F5D" w:rsidRPr="00F91C75" w:rsidRDefault="006B7F5D" w:rsidP="00B8671D">
      <w:pPr>
        <w:numPr>
          <w:ilvl w:val="0"/>
          <w:numId w:val="1"/>
        </w:numPr>
        <w:jc w:val="both"/>
        <w:rPr>
          <w:rFonts w:asciiTheme="minorHAnsi" w:hAnsiTheme="minorHAnsi" w:cstheme="minorHAnsi"/>
          <w:i/>
          <w:sz w:val="22"/>
          <w:szCs w:val="22"/>
          <w:lang w:val="tr-TR"/>
        </w:rPr>
      </w:pPr>
      <w:r w:rsidRPr="00F91C75">
        <w:rPr>
          <w:rFonts w:asciiTheme="minorHAnsi" w:hAnsiTheme="minorHAnsi" w:cstheme="minorHAnsi"/>
          <w:i/>
          <w:sz w:val="22"/>
          <w:szCs w:val="22"/>
          <w:lang w:val="tr-TR"/>
        </w:rPr>
        <w:t xml:space="preserve">“İşleme”; </w:t>
      </w:r>
      <w:r w:rsidRPr="00F91C75">
        <w:rPr>
          <w:rFonts w:asciiTheme="minorHAnsi" w:hAnsiTheme="minorHAnsi" w:cstheme="minorHAnsi"/>
          <w:sz w:val="22"/>
          <w:szCs w:val="22"/>
          <w:lang w:val="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14:paraId="23BB4CE6" w14:textId="2C8DC1CC" w:rsidR="006B7F5D" w:rsidRPr="008D0982" w:rsidRDefault="006B7F5D" w:rsidP="008D0982">
      <w:pPr>
        <w:numPr>
          <w:ilvl w:val="0"/>
          <w:numId w:val="1"/>
        </w:numPr>
        <w:jc w:val="both"/>
        <w:rPr>
          <w:rFonts w:asciiTheme="minorHAnsi" w:hAnsiTheme="minorHAnsi" w:cstheme="minorHAnsi"/>
          <w:i/>
          <w:sz w:val="22"/>
          <w:szCs w:val="22"/>
          <w:lang w:val="tr-TR"/>
        </w:rPr>
      </w:pPr>
      <w:r w:rsidRPr="00F91C75">
        <w:rPr>
          <w:rFonts w:asciiTheme="minorHAnsi" w:hAnsiTheme="minorHAnsi" w:cstheme="minorHAnsi"/>
          <w:i/>
          <w:sz w:val="22"/>
          <w:szCs w:val="22"/>
          <w:lang w:val="tr-TR"/>
        </w:rPr>
        <w:t>“Kişisel Verileri Koruma Kuru</w:t>
      </w:r>
      <w:r w:rsidR="009A131B">
        <w:rPr>
          <w:rFonts w:asciiTheme="minorHAnsi" w:hAnsiTheme="minorHAnsi" w:cstheme="minorHAnsi"/>
          <w:i/>
          <w:sz w:val="22"/>
          <w:szCs w:val="22"/>
          <w:lang w:val="tr-TR"/>
        </w:rPr>
        <w:t>mu</w:t>
      </w:r>
      <w:r w:rsidRPr="00F91C75">
        <w:rPr>
          <w:rFonts w:asciiTheme="minorHAnsi" w:hAnsiTheme="minorHAnsi" w:cstheme="minorHAnsi"/>
          <w:i/>
          <w:sz w:val="22"/>
          <w:szCs w:val="22"/>
          <w:lang w:val="tr-TR"/>
        </w:rPr>
        <w:t>”</w:t>
      </w:r>
      <w:r w:rsidRPr="00F91C75">
        <w:rPr>
          <w:rFonts w:asciiTheme="minorHAnsi" w:hAnsiTheme="minorHAnsi" w:cstheme="minorHAnsi"/>
          <w:sz w:val="22"/>
          <w:szCs w:val="22"/>
          <w:lang w:val="tr-TR"/>
        </w:rPr>
        <w:t>; Kanun’da kendine sorumluluk atfedilen Kuru</w:t>
      </w:r>
      <w:r w:rsidR="009A131B">
        <w:rPr>
          <w:rFonts w:asciiTheme="minorHAnsi" w:hAnsiTheme="minorHAnsi" w:cstheme="minorHAnsi"/>
          <w:sz w:val="22"/>
          <w:szCs w:val="22"/>
          <w:lang w:val="tr-TR"/>
        </w:rPr>
        <w:t>m</w:t>
      </w:r>
      <w:r w:rsidRPr="00F91C75">
        <w:rPr>
          <w:rFonts w:asciiTheme="minorHAnsi" w:hAnsiTheme="minorHAnsi" w:cstheme="minorHAnsi"/>
          <w:sz w:val="22"/>
          <w:szCs w:val="22"/>
          <w:lang w:val="tr-TR"/>
        </w:rPr>
        <w:t>,</w:t>
      </w:r>
    </w:p>
    <w:p w14:paraId="6381E107" w14:textId="77777777" w:rsidR="006B7F5D" w:rsidRPr="005911CF" w:rsidRDefault="006B7F5D" w:rsidP="00B8671D">
      <w:pPr>
        <w:pStyle w:val="ListParagraph"/>
        <w:numPr>
          <w:ilvl w:val="0"/>
          <w:numId w:val="1"/>
        </w:numPr>
        <w:jc w:val="both"/>
        <w:rPr>
          <w:rFonts w:asciiTheme="minorHAnsi" w:hAnsiTheme="minorHAnsi" w:cstheme="minorHAnsi"/>
          <w:sz w:val="22"/>
          <w:szCs w:val="22"/>
          <w:lang w:val="tr-TR"/>
        </w:rPr>
      </w:pPr>
      <w:r>
        <w:rPr>
          <w:rFonts w:asciiTheme="minorHAnsi" w:hAnsiTheme="minorHAnsi" w:cstheme="minorHAnsi"/>
          <w:sz w:val="22"/>
          <w:szCs w:val="22"/>
          <w:lang w:val="tr-TR"/>
        </w:rPr>
        <w:t>“</w:t>
      </w:r>
      <w:r w:rsidRPr="005911CF">
        <w:rPr>
          <w:rFonts w:asciiTheme="minorHAnsi" w:hAnsiTheme="minorHAnsi" w:cstheme="minorHAnsi"/>
          <w:i/>
          <w:sz w:val="22"/>
          <w:szCs w:val="22"/>
          <w:lang w:val="tr-TR"/>
        </w:rPr>
        <w:t>Veri işleyen</w:t>
      </w:r>
      <w:r>
        <w:rPr>
          <w:rFonts w:asciiTheme="minorHAnsi" w:hAnsiTheme="minorHAnsi" w:cstheme="minorHAnsi"/>
          <w:sz w:val="22"/>
          <w:szCs w:val="22"/>
          <w:lang w:val="tr-TR"/>
        </w:rPr>
        <w:t>”;</w:t>
      </w:r>
      <w:r w:rsidRPr="005911CF">
        <w:rPr>
          <w:rFonts w:asciiTheme="minorHAnsi" w:hAnsiTheme="minorHAnsi" w:cstheme="minorHAnsi"/>
          <w:sz w:val="22"/>
          <w:szCs w:val="22"/>
          <w:lang w:val="tr-TR"/>
        </w:rPr>
        <w:t xml:space="preserve"> Veri sorumlusunun verdiği yetkiye dayanarak onun adına kişisel verileri</w:t>
      </w:r>
      <w:r>
        <w:rPr>
          <w:rFonts w:asciiTheme="minorHAnsi" w:hAnsiTheme="minorHAnsi" w:cstheme="minorHAnsi"/>
          <w:sz w:val="22"/>
          <w:szCs w:val="22"/>
          <w:lang w:val="tr-TR"/>
        </w:rPr>
        <w:t xml:space="preserve"> işleyen gerçek veya tüzel kişi</w:t>
      </w:r>
      <w:r w:rsidRPr="005911CF">
        <w:rPr>
          <w:rFonts w:asciiTheme="minorHAnsi" w:hAnsiTheme="minorHAnsi" w:cstheme="minorHAnsi"/>
          <w:sz w:val="22"/>
          <w:szCs w:val="22"/>
          <w:lang w:val="tr-TR"/>
        </w:rPr>
        <w:t>,</w:t>
      </w:r>
    </w:p>
    <w:p w14:paraId="08A2C2B5" w14:textId="77777777" w:rsidR="006B7F5D" w:rsidRDefault="006B7F5D" w:rsidP="00B8671D">
      <w:pPr>
        <w:pStyle w:val="ListParagraph"/>
        <w:numPr>
          <w:ilvl w:val="0"/>
          <w:numId w:val="1"/>
        </w:numPr>
        <w:jc w:val="both"/>
        <w:rPr>
          <w:rFonts w:asciiTheme="minorHAnsi" w:hAnsiTheme="minorHAnsi" w:cstheme="minorHAnsi"/>
          <w:sz w:val="22"/>
          <w:szCs w:val="22"/>
          <w:lang w:val="tr-TR"/>
        </w:rPr>
      </w:pPr>
      <w:r>
        <w:rPr>
          <w:rFonts w:asciiTheme="minorHAnsi" w:hAnsiTheme="minorHAnsi" w:cstheme="minorHAnsi"/>
          <w:sz w:val="22"/>
          <w:szCs w:val="22"/>
          <w:lang w:val="tr-TR"/>
        </w:rPr>
        <w:t>“</w:t>
      </w:r>
      <w:r w:rsidRPr="005911CF">
        <w:rPr>
          <w:rFonts w:asciiTheme="minorHAnsi" w:hAnsiTheme="minorHAnsi" w:cstheme="minorHAnsi"/>
          <w:i/>
          <w:sz w:val="22"/>
          <w:szCs w:val="22"/>
          <w:lang w:val="tr-TR"/>
        </w:rPr>
        <w:t>Veri sorumlusu</w:t>
      </w:r>
      <w:r>
        <w:rPr>
          <w:rFonts w:asciiTheme="minorHAnsi" w:hAnsiTheme="minorHAnsi" w:cstheme="minorHAnsi"/>
          <w:sz w:val="22"/>
          <w:szCs w:val="22"/>
          <w:lang w:val="tr-TR"/>
        </w:rPr>
        <w:t>”;</w:t>
      </w:r>
      <w:r w:rsidRPr="005911CF">
        <w:rPr>
          <w:rFonts w:asciiTheme="minorHAnsi" w:hAnsiTheme="minorHAnsi" w:cstheme="minorHAnsi"/>
          <w:sz w:val="22"/>
          <w:szCs w:val="22"/>
          <w:lang w:val="tr-TR"/>
        </w:rPr>
        <w:t xml:space="preserve"> Kişisel verilerin işleme amaçlarını ve vasıtalarını belirleyen, veri kayıt sisteminin kurulmasından ve yönetilmesinden sorum</w:t>
      </w:r>
      <w:r>
        <w:rPr>
          <w:rFonts w:asciiTheme="minorHAnsi" w:hAnsiTheme="minorHAnsi" w:cstheme="minorHAnsi"/>
          <w:sz w:val="22"/>
          <w:szCs w:val="22"/>
          <w:lang w:val="tr-TR"/>
        </w:rPr>
        <w:t>lu olan gerçek veya tüzel kişi,</w:t>
      </w:r>
    </w:p>
    <w:p w14:paraId="67144237" w14:textId="666C9BB8" w:rsidR="006B7F5D" w:rsidRDefault="006B7F5D" w:rsidP="00B8671D">
      <w:pPr>
        <w:pStyle w:val="ListParagraph"/>
        <w:numPr>
          <w:ilvl w:val="0"/>
          <w:numId w:val="1"/>
        </w:numPr>
        <w:jc w:val="both"/>
        <w:rPr>
          <w:rFonts w:asciiTheme="minorHAnsi" w:hAnsiTheme="minorHAnsi" w:cstheme="minorHAnsi"/>
          <w:sz w:val="22"/>
          <w:szCs w:val="22"/>
          <w:lang w:val="tr-TR"/>
        </w:rPr>
      </w:pPr>
      <w:r w:rsidRPr="00A75517">
        <w:rPr>
          <w:rFonts w:asciiTheme="minorHAnsi" w:hAnsiTheme="minorHAnsi" w:cstheme="minorHAnsi"/>
          <w:i/>
          <w:sz w:val="22"/>
          <w:szCs w:val="22"/>
          <w:lang w:val="tr-TR"/>
        </w:rPr>
        <w:t>“Ana sözleşme”</w:t>
      </w:r>
      <w:r>
        <w:rPr>
          <w:rFonts w:asciiTheme="minorHAnsi" w:hAnsiTheme="minorHAnsi" w:cstheme="minorHAnsi"/>
          <w:sz w:val="22"/>
          <w:szCs w:val="22"/>
          <w:lang w:val="tr-TR"/>
        </w:rPr>
        <w:t>; Varsa taraflar arasında imzalanmış olan ve aradaki iş ilişkisine konu olan sözleşme</w:t>
      </w:r>
      <w:r w:rsidR="00F95765">
        <w:rPr>
          <w:rFonts w:asciiTheme="minorHAnsi" w:hAnsiTheme="minorHAnsi" w:cstheme="minorHAnsi"/>
          <w:sz w:val="22"/>
          <w:szCs w:val="22"/>
          <w:lang w:val="tr-TR"/>
        </w:rPr>
        <w:t>/sözleşmeleri</w:t>
      </w:r>
      <w:r>
        <w:rPr>
          <w:rFonts w:asciiTheme="minorHAnsi" w:hAnsiTheme="minorHAnsi" w:cstheme="minorHAnsi"/>
          <w:sz w:val="22"/>
          <w:szCs w:val="22"/>
          <w:lang w:val="tr-TR"/>
        </w:rPr>
        <w:t>,</w:t>
      </w:r>
    </w:p>
    <w:p w14:paraId="0F3D151F" w14:textId="77777777" w:rsidR="006B7F5D" w:rsidRPr="005911CF" w:rsidRDefault="006B7F5D" w:rsidP="00B8671D">
      <w:pPr>
        <w:pStyle w:val="ListParagraph"/>
        <w:jc w:val="both"/>
        <w:rPr>
          <w:rFonts w:asciiTheme="minorHAnsi" w:hAnsiTheme="minorHAnsi" w:cstheme="minorHAnsi"/>
          <w:sz w:val="22"/>
          <w:szCs w:val="22"/>
          <w:lang w:val="tr-TR"/>
        </w:rPr>
      </w:pPr>
    </w:p>
    <w:p w14:paraId="0287386B" w14:textId="0B3862E9" w:rsidR="001F2152" w:rsidRDefault="008D0982" w:rsidP="00B8671D">
      <w:pPr>
        <w:jc w:val="both"/>
        <w:rPr>
          <w:rFonts w:asciiTheme="minorHAnsi" w:hAnsiTheme="minorHAnsi" w:cstheme="minorHAnsi"/>
          <w:sz w:val="22"/>
          <w:szCs w:val="22"/>
          <w:lang w:val="tr-TR"/>
        </w:rPr>
      </w:pPr>
      <w:r>
        <w:rPr>
          <w:rFonts w:asciiTheme="minorHAnsi" w:hAnsiTheme="minorHAnsi" w:cstheme="minorHAnsi"/>
          <w:sz w:val="22"/>
          <w:szCs w:val="22"/>
          <w:lang w:val="tr-TR"/>
        </w:rPr>
        <w:t>olarak tanımlanmaktadır.</w:t>
      </w:r>
    </w:p>
    <w:p w14:paraId="44398AED" w14:textId="77777777" w:rsidR="001F2152" w:rsidRPr="001F2152" w:rsidRDefault="001F2152" w:rsidP="00B8671D">
      <w:pPr>
        <w:jc w:val="both"/>
        <w:rPr>
          <w:rFonts w:asciiTheme="minorHAnsi" w:hAnsiTheme="minorHAnsi" w:cstheme="minorHAnsi"/>
          <w:sz w:val="18"/>
          <w:szCs w:val="22"/>
          <w:lang w:val="tr-TR"/>
        </w:rPr>
      </w:pPr>
    </w:p>
    <w:p w14:paraId="355FF146" w14:textId="336EFF01" w:rsidR="006B7F5D" w:rsidRDefault="0054542D" w:rsidP="00B8671D">
      <w:pPr>
        <w:jc w:val="both"/>
        <w:rPr>
          <w:rFonts w:asciiTheme="minorHAnsi" w:hAnsiTheme="minorHAnsi" w:cstheme="minorHAnsi"/>
          <w:sz w:val="22"/>
          <w:szCs w:val="22"/>
          <w:lang w:val="tr-TR"/>
        </w:rPr>
      </w:pPr>
      <w:r>
        <w:rPr>
          <w:rFonts w:asciiTheme="minorHAnsi" w:hAnsiTheme="minorHAnsi" w:cstheme="minorHAnsi"/>
          <w:sz w:val="22"/>
          <w:szCs w:val="22"/>
          <w:lang w:val="tr-TR"/>
        </w:rPr>
        <w:t>Bu Sözleşme’de</w:t>
      </w:r>
      <w:r w:rsidR="006B7F5D" w:rsidRPr="002C5394">
        <w:rPr>
          <w:rFonts w:asciiTheme="minorHAnsi" w:hAnsiTheme="minorHAnsi" w:cstheme="minorHAnsi"/>
          <w:sz w:val="22"/>
          <w:szCs w:val="22"/>
          <w:lang w:val="tr-TR"/>
        </w:rPr>
        <w:t xml:space="preserve"> yer almayan tanımlar, Kanunda ve ikincil düzenlemelerde belirtilen anlamlarda kullanılır.</w:t>
      </w:r>
      <w:r w:rsidR="006B7F5D">
        <w:rPr>
          <w:rFonts w:asciiTheme="minorHAnsi" w:hAnsiTheme="minorHAnsi" w:cstheme="minorHAnsi"/>
          <w:sz w:val="22"/>
          <w:szCs w:val="22"/>
          <w:lang w:val="tr-TR"/>
        </w:rPr>
        <w:t xml:space="preserve"> </w:t>
      </w:r>
    </w:p>
    <w:p w14:paraId="3CB7C7F2" w14:textId="36731693" w:rsidR="006B7F5D" w:rsidRDefault="006B7F5D" w:rsidP="00B8671D">
      <w:pPr>
        <w:jc w:val="both"/>
        <w:rPr>
          <w:rFonts w:asciiTheme="minorHAnsi" w:hAnsiTheme="minorHAnsi" w:cstheme="minorHAnsi"/>
          <w:sz w:val="22"/>
          <w:szCs w:val="22"/>
          <w:lang w:val="tr-TR"/>
        </w:rPr>
      </w:pPr>
    </w:p>
    <w:p w14:paraId="7835DCFE" w14:textId="456BE313" w:rsidR="008D0982" w:rsidRDefault="008D0982" w:rsidP="00B8671D">
      <w:pPr>
        <w:jc w:val="both"/>
        <w:rPr>
          <w:rFonts w:asciiTheme="minorHAnsi" w:hAnsiTheme="minorHAnsi" w:cstheme="minorHAnsi"/>
          <w:sz w:val="22"/>
          <w:szCs w:val="22"/>
          <w:lang w:val="tr-TR"/>
        </w:rPr>
      </w:pPr>
    </w:p>
    <w:p w14:paraId="56F331D5" w14:textId="77777777" w:rsidR="008D0982" w:rsidRDefault="008D0982" w:rsidP="00B8671D">
      <w:pPr>
        <w:jc w:val="both"/>
        <w:rPr>
          <w:rFonts w:asciiTheme="minorHAnsi" w:hAnsiTheme="minorHAnsi" w:cstheme="minorHAnsi"/>
          <w:sz w:val="22"/>
          <w:szCs w:val="22"/>
          <w:lang w:val="tr-TR"/>
        </w:rPr>
      </w:pPr>
    </w:p>
    <w:p w14:paraId="00FEC479" w14:textId="77777777" w:rsidR="001F2152" w:rsidRDefault="001F2152" w:rsidP="00B8671D">
      <w:pPr>
        <w:jc w:val="both"/>
        <w:rPr>
          <w:rFonts w:asciiTheme="minorHAnsi" w:hAnsiTheme="minorHAnsi" w:cstheme="minorHAnsi"/>
          <w:sz w:val="22"/>
          <w:szCs w:val="22"/>
          <w:lang w:val="tr-TR"/>
        </w:rPr>
      </w:pPr>
    </w:p>
    <w:p w14:paraId="717E6D9F" w14:textId="7E50EACF" w:rsidR="006B7F5D" w:rsidRPr="007A3CFA" w:rsidRDefault="008D0982" w:rsidP="00B8671D">
      <w:pPr>
        <w:pStyle w:val="ListParagraph"/>
        <w:numPr>
          <w:ilvl w:val="0"/>
          <w:numId w:val="2"/>
        </w:numPr>
        <w:jc w:val="both"/>
        <w:rPr>
          <w:rFonts w:asciiTheme="majorHAnsi" w:hAnsiTheme="majorHAnsi" w:cstheme="majorHAnsi"/>
          <w:b/>
          <w:sz w:val="22"/>
          <w:szCs w:val="22"/>
          <w:lang w:val="tr-TR"/>
        </w:rPr>
      </w:pPr>
      <w:r>
        <w:rPr>
          <w:rFonts w:asciiTheme="majorHAnsi" w:hAnsiTheme="majorHAnsi" w:cstheme="majorHAnsi"/>
          <w:b/>
          <w:sz w:val="28"/>
          <w:szCs w:val="22"/>
          <w:lang w:val="tr-TR"/>
        </w:rPr>
        <w:lastRenderedPageBreak/>
        <w:t>Kapsam ve Paylaşım Yöntemi</w:t>
      </w:r>
    </w:p>
    <w:p w14:paraId="0F278A52" w14:textId="1E2657D5" w:rsidR="004F728C" w:rsidRDefault="004F728C" w:rsidP="00B8671D">
      <w:pPr>
        <w:pStyle w:val="ListParagraph"/>
        <w:ind w:left="360"/>
        <w:jc w:val="both"/>
        <w:rPr>
          <w:rFonts w:asciiTheme="minorHAnsi" w:hAnsiTheme="minorHAnsi" w:cstheme="minorHAnsi"/>
          <w:b/>
          <w:sz w:val="6"/>
          <w:szCs w:val="6"/>
          <w:lang w:val="tr-TR"/>
        </w:rPr>
      </w:pPr>
    </w:p>
    <w:p w14:paraId="40045A4D" w14:textId="77777777" w:rsidR="007A3CFA" w:rsidRPr="001F2152" w:rsidRDefault="007A3CFA" w:rsidP="00B8671D">
      <w:pPr>
        <w:jc w:val="both"/>
        <w:rPr>
          <w:sz w:val="8"/>
          <w:szCs w:val="10"/>
          <w:lang w:val="tr-TR"/>
        </w:rPr>
      </w:pPr>
    </w:p>
    <w:p w14:paraId="1A405D62" w14:textId="2A73C5AC" w:rsidR="006B7F5D" w:rsidRDefault="00106598" w:rsidP="00B8671D">
      <w:pPr>
        <w:jc w:val="both"/>
        <w:rPr>
          <w:rFonts w:asciiTheme="minorHAnsi" w:hAnsiTheme="minorHAnsi" w:cstheme="minorHAnsi"/>
          <w:sz w:val="22"/>
          <w:szCs w:val="22"/>
          <w:lang w:val="tr-TR"/>
        </w:rPr>
      </w:pPr>
      <w:r w:rsidRPr="00106598">
        <w:rPr>
          <w:rFonts w:asciiTheme="minorHAnsi" w:hAnsiTheme="minorHAnsi" w:cstheme="minorHAnsi"/>
          <w:sz w:val="22"/>
          <w:szCs w:val="22"/>
          <w:lang w:val="tr-TR"/>
        </w:rPr>
        <w:t>İşbu Sözleşme,</w:t>
      </w:r>
      <w:r w:rsidR="00C66688">
        <w:rPr>
          <w:rFonts w:asciiTheme="minorHAnsi" w:hAnsiTheme="minorHAnsi" w:cstheme="minorHAnsi"/>
          <w:sz w:val="22"/>
          <w:szCs w:val="22"/>
          <w:lang w:val="tr-TR"/>
        </w:rPr>
        <w:t xml:space="preserve"> </w:t>
      </w:r>
      <w:r w:rsidR="00DA0333">
        <w:rPr>
          <w:rFonts w:asciiTheme="minorHAnsi" w:hAnsiTheme="minorHAnsi" w:cstheme="minorHAnsi"/>
          <w:sz w:val="22"/>
          <w:szCs w:val="22"/>
          <w:lang w:val="tr-TR"/>
        </w:rPr>
        <w:t>taraflar arasında gerçekleştirilen/gerçekleştirilecek</w:t>
      </w:r>
      <w:r w:rsidRPr="00106598">
        <w:rPr>
          <w:rFonts w:asciiTheme="minorHAnsi" w:hAnsiTheme="minorHAnsi" w:cstheme="minorHAnsi"/>
          <w:sz w:val="22"/>
          <w:szCs w:val="22"/>
          <w:lang w:val="tr-TR"/>
        </w:rPr>
        <w:t xml:space="preserve"> bütün </w:t>
      </w:r>
      <w:r w:rsidR="00DA0333">
        <w:rPr>
          <w:rFonts w:asciiTheme="minorHAnsi" w:hAnsiTheme="minorHAnsi" w:cstheme="minorHAnsi"/>
          <w:sz w:val="22"/>
          <w:szCs w:val="22"/>
          <w:lang w:val="tr-TR"/>
        </w:rPr>
        <w:t xml:space="preserve">kişisel </w:t>
      </w:r>
      <w:r w:rsidRPr="00106598">
        <w:rPr>
          <w:rFonts w:asciiTheme="minorHAnsi" w:hAnsiTheme="minorHAnsi" w:cstheme="minorHAnsi"/>
          <w:sz w:val="22"/>
          <w:szCs w:val="22"/>
          <w:lang w:val="tr-TR"/>
        </w:rPr>
        <w:t xml:space="preserve">veri aktarımlarını kapsamaktadır. </w:t>
      </w:r>
      <w:r w:rsidR="006B7F5D" w:rsidRPr="00F91C75">
        <w:rPr>
          <w:rFonts w:asciiTheme="minorHAnsi" w:hAnsiTheme="minorHAnsi" w:cstheme="minorHAnsi"/>
          <w:sz w:val="22"/>
          <w:szCs w:val="22"/>
          <w:lang w:val="tr-TR"/>
        </w:rPr>
        <w:t xml:space="preserve">Kişisel </w:t>
      </w:r>
      <w:r w:rsidR="00223FFB">
        <w:rPr>
          <w:rFonts w:asciiTheme="minorHAnsi" w:hAnsiTheme="minorHAnsi" w:cstheme="minorHAnsi"/>
          <w:sz w:val="22"/>
          <w:szCs w:val="22"/>
          <w:lang w:val="tr-TR"/>
        </w:rPr>
        <w:t>v</w:t>
      </w:r>
      <w:r w:rsidR="006B7F5D" w:rsidRPr="00F91C75">
        <w:rPr>
          <w:rFonts w:asciiTheme="minorHAnsi" w:hAnsiTheme="minorHAnsi" w:cstheme="minorHAnsi"/>
          <w:sz w:val="22"/>
          <w:szCs w:val="22"/>
          <w:lang w:val="tr-TR"/>
        </w:rPr>
        <w:t>eriler</w:t>
      </w:r>
      <w:r w:rsidR="00223FFB">
        <w:rPr>
          <w:rFonts w:asciiTheme="minorHAnsi" w:hAnsiTheme="minorHAnsi" w:cstheme="minorHAnsi"/>
          <w:sz w:val="22"/>
          <w:szCs w:val="22"/>
          <w:lang w:val="tr-TR"/>
        </w:rPr>
        <w:t>,</w:t>
      </w:r>
      <w:r w:rsidR="006B7F5D" w:rsidRPr="00F91C75">
        <w:rPr>
          <w:rFonts w:asciiTheme="minorHAnsi" w:hAnsiTheme="minorHAnsi" w:cstheme="minorHAnsi"/>
          <w:sz w:val="22"/>
          <w:szCs w:val="22"/>
          <w:lang w:val="tr-TR"/>
        </w:rPr>
        <w:t xml:space="preserve"> </w:t>
      </w:r>
      <w:r>
        <w:rPr>
          <w:rFonts w:asciiTheme="minorHAnsi" w:hAnsiTheme="minorHAnsi" w:cstheme="minorHAnsi"/>
          <w:sz w:val="22"/>
          <w:szCs w:val="22"/>
          <w:lang w:val="tr-TR"/>
        </w:rPr>
        <w:t xml:space="preserve">taraflar arasında </w:t>
      </w:r>
      <w:r w:rsidR="006B7F5D" w:rsidRPr="00F91C75">
        <w:rPr>
          <w:rFonts w:asciiTheme="minorHAnsi" w:hAnsiTheme="minorHAnsi" w:cstheme="minorHAnsi"/>
          <w:sz w:val="22"/>
          <w:szCs w:val="22"/>
          <w:lang w:val="tr-TR"/>
        </w:rPr>
        <w:t xml:space="preserve">sözlü veya yazılı olarak, elektronik ortamda ve sair şekillerde </w:t>
      </w:r>
      <w:r w:rsidR="008D0982">
        <w:rPr>
          <w:rFonts w:asciiTheme="minorHAnsi" w:hAnsiTheme="minorHAnsi" w:cstheme="minorHAnsi"/>
          <w:sz w:val="22"/>
          <w:szCs w:val="22"/>
          <w:lang w:val="tr-TR"/>
        </w:rPr>
        <w:t>paylaşılmış veya paylaşılabilecektir.</w:t>
      </w:r>
      <w:r w:rsidR="006B7F5D">
        <w:rPr>
          <w:rFonts w:asciiTheme="minorHAnsi" w:hAnsiTheme="minorHAnsi" w:cstheme="minorHAnsi"/>
          <w:sz w:val="22"/>
          <w:szCs w:val="22"/>
          <w:lang w:val="tr-TR"/>
        </w:rPr>
        <w:t xml:space="preserve"> </w:t>
      </w:r>
    </w:p>
    <w:p w14:paraId="324B2C61" w14:textId="77777777" w:rsidR="006B7F5D" w:rsidRPr="00F91C75" w:rsidRDefault="006B7F5D" w:rsidP="00B8671D">
      <w:pPr>
        <w:jc w:val="both"/>
        <w:rPr>
          <w:rFonts w:ascii="Calibri" w:hAnsi="Calibri" w:cs="Calibri"/>
          <w:sz w:val="22"/>
          <w:szCs w:val="22"/>
          <w:lang w:val="tr-TR"/>
        </w:rPr>
      </w:pPr>
    </w:p>
    <w:p w14:paraId="08F24C6D" w14:textId="1C99ADE8" w:rsidR="006B7F5D" w:rsidRPr="007A3CFA" w:rsidRDefault="006B7F5D" w:rsidP="00B8671D">
      <w:pPr>
        <w:pStyle w:val="ListParagraph"/>
        <w:numPr>
          <w:ilvl w:val="0"/>
          <w:numId w:val="2"/>
        </w:numPr>
        <w:jc w:val="both"/>
        <w:rPr>
          <w:rFonts w:asciiTheme="majorHAnsi" w:hAnsiTheme="majorHAnsi" w:cstheme="majorHAnsi"/>
          <w:i/>
          <w:sz w:val="28"/>
          <w:szCs w:val="22"/>
          <w:lang w:val="tr-TR"/>
        </w:rPr>
      </w:pPr>
      <w:r w:rsidRPr="007A3CFA">
        <w:rPr>
          <w:rFonts w:asciiTheme="majorHAnsi" w:hAnsiTheme="majorHAnsi" w:cstheme="majorHAnsi"/>
          <w:b/>
          <w:sz w:val="28"/>
          <w:szCs w:val="22"/>
          <w:lang w:val="tr-TR"/>
        </w:rPr>
        <w:t xml:space="preserve">Tarafların </w:t>
      </w:r>
      <w:r w:rsidR="008D0982">
        <w:rPr>
          <w:rFonts w:asciiTheme="majorHAnsi" w:hAnsiTheme="majorHAnsi" w:cstheme="majorHAnsi"/>
          <w:b/>
          <w:sz w:val="28"/>
          <w:szCs w:val="22"/>
          <w:lang w:val="tr-TR"/>
        </w:rPr>
        <w:t xml:space="preserve">Hak ve </w:t>
      </w:r>
      <w:r w:rsidRPr="007A3CFA">
        <w:rPr>
          <w:rFonts w:asciiTheme="majorHAnsi" w:hAnsiTheme="majorHAnsi" w:cstheme="majorHAnsi"/>
          <w:b/>
          <w:sz w:val="28"/>
          <w:szCs w:val="22"/>
          <w:lang w:val="tr-TR"/>
        </w:rPr>
        <w:t>Yükümlülükleri</w:t>
      </w:r>
    </w:p>
    <w:p w14:paraId="37C86CCE" w14:textId="77777777" w:rsidR="004F728C" w:rsidRPr="001F2152" w:rsidRDefault="004F728C" w:rsidP="00B8671D">
      <w:pPr>
        <w:pStyle w:val="ListParagraph"/>
        <w:ind w:left="360"/>
        <w:jc w:val="both"/>
        <w:rPr>
          <w:rFonts w:ascii="Calibri" w:hAnsi="Calibri" w:cs="Calibri"/>
          <w:sz w:val="8"/>
          <w:szCs w:val="6"/>
          <w:lang w:val="tr-TR"/>
        </w:rPr>
      </w:pPr>
    </w:p>
    <w:p w14:paraId="02DDB789" w14:textId="37C42D1B" w:rsidR="004F728C" w:rsidRDefault="00DA0333" w:rsidP="00B8671D">
      <w:pPr>
        <w:pStyle w:val="ListParagraph"/>
        <w:numPr>
          <w:ilvl w:val="1"/>
          <w:numId w:val="2"/>
        </w:numPr>
        <w:jc w:val="both"/>
        <w:rPr>
          <w:rFonts w:ascii="Calibri" w:hAnsi="Calibri" w:cs="Calibri"/>
          <w:sz w:val="22"/>
          <w:szCs w:val="22"/>
          <w:lang w:val="tr-TR"/>
        </w:rPr>
      </w:pPr>
      <w:r>
        <w:rPr>
          <w:rFonts w:ascii="Calibri" w:hAnsi="Calibri" w:cs="Calibri"/>
          <w:sz w:val="22"/>
          <w:szCs w:val="22"/>
          <w:lang w:val="tr-TR"/>
        </w:rPr>
        <w:t>Taraflar, k</w:t>
      </w:r>
      <w:r w:rsidR="006B7F5D" w:rsidRPr="004F728C">
        <w:rPr>
          <w:rFonts w:ascii="Calibri" w:hAnsi="Calibri" w:cs="Calibri"/>
          <w:sz w:val="22"/>
          <w:szCs w:val="22"/>
          <w:lang w:val="tr-TR"/>
        </w:rPr>
        <w:t>işisel veriler</w:t>
      </w:r>
      <w:r>
        <w:rPr>
          <w:rFonts w:ascii="Calibri" w:hAnsi="Calibri" w:cs="Calibri"/>
          <w:sz w:val="22"/>
          <w:szCs w:val="22"/>
          <w:lang w:val="tr-TR"/>
        </w:rPr>
        <w:t>i</w:t>
      </w:r>
      <w:r w:rsidR="006B7F5D" w:rsidRPr="004F728C">
        <w:rPr>
          <w:rFonts w:ascii="Calibri" w:hAnsi="Calibri" w:cs="Calibri"/>
          <w:sz w:val="22"/>
          <w:szCs w:val="22"/>
          <w:lang w:val="tr-TR"/>
        </w:rPr>
        <w:t xml:space="preserve">, Kanun ve ilgili </w:t>
      </w:r>
      <w:r>
        <w:rPr>
          <w:rFonts w:ascii="Calibri" w:hAnsi="Calibri" w:cs="Calibri"/>
          <w:sz w:val="22"/>
          <w:szCs w:val="22"/>
          <w:lang w:val="tr-TR"/>
        </w:rPr>
        <w:t>ikincil</w:t>
      </w:r>
      <w:r w:rsidR="006B7F5D" w:rsidRPr="004F728C">
        <w:rPr>
          <w:rFonts w:ascii="Calibri" w:hAnsi="Calibri" w:cs="Calibri"/>
          <w:sz w:val="22"/>
          <w:szCs w:val="22"/>
          <w:lang w:val="tr-TR"/>
        </w:rPr>
        <w:t xml:space="preserve"> mevzuata uygun olarak </w:t>
      </w:r>
      <w:r>
        <w:rPr>
          <w:rFonts w:ascii="Calibri" w:hAnsi="Calibri" w:cs="Calibri"/>
          <w:sz w:val="22"/>
          <w:szCs w:val="22"/>
          <w:lang w:val="tr-TR"/>
        </w:rPr>
        <w:t>işleyecek</w:t>
      </w:r>
      <w:r w:rsidR="006B7F5D" w:rsidRPr="004F728C">
        <w:rPr>
          <w:rFonts w:ascii="Calibri" w:hAnsi="Calibri" w:cs="Calibri"/>
          <w:sz w:val="22"/>
          <w:szCs w:val="22"/>
          <w:lang w:val="tr-TR"/>
        </w:rPr>
        <w:t xml:space="preserve"> ve </w:t>
      </w:r>
      <w:r>
        <w:rPr>
          <w:rFonts w:ascii="Calibri" w:hAnsi="Calibri" w:cs="Calibri"/>
          <w:sz w:val="22"/>
          <w:szCs w:val="22"/>
          <w:lang w:val="tr-TR"/>
        </w:rPr>
        <w:t>aktaracaktır</w:t>
      </w:r>
      <w:r w:rsidR="006B7F5D" w:rsidRPr="004F728C">
        <w:rPr>
          <w:rFonts w:ascii="Calibri" w:hAnsi="Calibri" w:cs="Calibri"/>
          <w:sz w:val="22"/>
          <w:szCs w:val="22"/>
          <w:lang w:val="tr-TR"/>
        </w:rPr>
        <w:t>.</w:t>
      </w:r>
    </w:p>
    <w:p w14:paraId="5CEF6E02" w14:textId="77777777" w:rsidR="004F728C" w:rsidRPr="00DA0333" w:rsidRDefault="004F728C" w:rsidP="00B8671D">
      <w:pPr>
        <w:pStyle w:val="ListParagraph"/>
        <w:jc w:val="both"/>
        <w:rPr>
          <w:rFonts w:ascii="Calibri" w:hAnsi="Calibri" w:cs="Calibri"/>
          <w:sz w:val="14"/>
          <w:szCs w:val="22"/>
          <w:lang w:val="tr-TR"/>
        </w:rPr>
      </w:pPr>
    </w:p>
    <w:p w14:paraId="5620B1C2" w14:textId="77777777" w:rsidR="006069C5" w:rsidRPr="006069C5" w:rsidRDefault="006B7F5D" w:rsidP="00B8671D">
      <w:pPr>
        <w:pStyle w:val="ListParagraph"/>
        <w:numPr>
          <w:ilvl w:val="1"/>
          <w:numId w:val="2"/>
        </w:numPr>
        <w:jc w:val="both"/>
        <w:rPr>
          <w:rFonts w:ascii="Calibri" w:hAnsi="Calibri" w:cs="Calibri"/>
          <w:sz w:val="22"/>
          <w:szCs w:val="22"/>
          <w:lang w:val="tr-TR"/>
        </w:rPr>
      </w:pPr>
      <w:r w:rsidRPr="004F728C">
        <w:rPr>
          <w:rFonts w:ascii="Calibri" w:hAnsi="Calibri" w:cs="Calibri"/>
          <w:sz w:val="22"/>
          <w:szCs w:val="22"/>
          <w:lang w:val="tr-TR"/>
        </w:rPr>
        <w:t>Taraflar</w:t>
      </w:r>
      <w:r w:rsidR="003D402B">
        <w:rPr>
          <w:rFonts w:ascii="Calibri" w:hAnsi="Calibri" w:cs="Calibri"/>
          <w:sz w:val="22"/>
          <w:szCs w:val="22"/>
          <w:lang w:val="tr-TR"/>
        </w:rPr>
        <w:t>,</w:t>
      </w:r>
      <w:r w:rsidRPr="004F728C">
        <w:rPr>
          <w:rFonts w:asciiTheme="minorHAnsi" w:hAnsiTheme="minorHAnsi" w:cstheme="minorHAnsi"/>
          <w:sz w:val="22"/>
          <w:szCs w:val="22"/>
          <w:lang w:val="tr-TR"/>
        </w:rPr>
        <w:t xml:space="preserve">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tedbiri </w:t>
      </w:r>
      <w:r w:rsidR="0054542D">
        <w:rPr>
          <w:rFonts w:asciiTheme="minorHAnsi" w:hAnsiTheme="minorHAnsi" w:cstheme="minorHAnsi"/>
          <w:sz w:val="22"/>
          <w:szCs w:val="22"/>
          <w:lang w:val="tr-TR"/>
        </w:rPr>
        <w:t>al</w:t>
      </w:r>
      <w:r w:rsidR="003D402B">
        <w:rPr>
          <w:rFonts w:asciiTheme="minorHAnsi" w:hAnsiTheme="minorHAnsi" w:cstheme="minorHAnsi"/>
          <w:sz w:val="22"/>
          <w:szCs w:val="22"/>
          <w:lang w:val="tr-TR"/>
        </w:rPr>
        <w:t>acaktır</w:t>
      </w:r>
      <w:r w:rsidRPr="004F728C">
        <w:rPr>
          <w:rFonts w:asciiTheme="minorHAnsi" w:hAnsiTheme="minorHAnsi" w:cstheme="minorHAnsi"/>
          <w:sz w:val="22"/>
          <w:szCs w:val="22"/>
          <w:lang w:val="tr-TR"/>
        </w:rPr>
        <w:t xml:space="preserve">. </w:t>
      </w:r>
      <w:r w:rsidRPr="004F728C">
        <w:rPr>
          <w:rFonts w:ascii="Calibri" w:hAnsi="Calibri" w:cs="Calibri"/>
          <w:sz w:val="22"/>
          <w:szCs w:val="22"/>
          <w:lang w:val="tr-TR"/>
        </w:rPr>
        <w:t>Taraflar</w:t>
      </w:r>
      <w:r w:rsidRPr="004F728C">
        <w:rPr>
          <w:rFonts w:asciiTheme="minorHAnsi" w:hAnsiTheme="minorHAnsi" w:cstheme="minorHAnsi"/>
          <w:sz w:val="22"/>
          <w:szCs w:val="22"/>
          <w:lang w:val="tr-TR"/>
        </w:rPr>
        <w:t xml:space="preserve">, bu kapsamda alınacak önlemlerin her halükârda (varsa) yürürlükteki mevzuat veya benzer alanlarda faaliyet gösteren basiretli bir tacir tarafından kendi nezdinde saklanan kişisel verilerin güvenliği için alınan önlemlerden daha az olmayacağını kabul ve beyan eder. </w:t>
      </w:r>
    </w:p>
    <w:p w14:paraId="3F504335" w14:textId="77777777" w:rsidR="006069C5" w:rsidRPr="004C640F" w:rsidRDefault="006069C5" w:rsidP="006069C5">
      <w:pPr>
        <w:pStyle w:val="ListParagraph"/>
        <w:rPr>
          <w:rFonts w:asciiTheme="minorHAnsi" w:hAnsiTheme="minorHAnsi" w:cstheme="minorHAnsi"/>
          <w:sz w:val="14"/>
          <w:szCs w:val="22"/>
          <w:lang w:val="tr-TR"/>
        </w:rPr>
      </w:pPr>
    </w:p>
    <w:p w14:paraId="077ACBE6" w14:textId="4EB15E2B" w:rsidR="004F728C" w:rsidRPr="004F728C" w:rsidRDefault="004C640F" w:rsidP="00B8671D">
      <w:pPr>
        <w:pStyle w:val="ListParagraph"/>
        <w:numPr>
          <w:ilvl w:val="1"/>
          <w:numId w:val="2"/>
        </w:numPr>
        <w:jc w:val="both"/>
        <w:rPr>
          <w:rFonts w:ascii="Calibri" w:hAnsi="Calibri" w:cs="Calibri"/>
          <w:sz w:val="22"/>
          <w:szCs w:val="22"/>
          <w:lang w:val="tr-TR"/>
        </w:rPr>
      </w:pPr>
      <w:r>
        <w:rPr>
          <w:rFonts w:asciiTheme="minorHAnsi" w:hAnsiTheme="minorHAnsi" w:cstheme="minorHAnsi"/>
          <w:sz w:val="22"/>
          <w:szCs w:val="22"/>
          <w:lang w:val="tr-TR"/>
        </w:rPr>
        <w:t>Taraflar arasında</w:t>
      </w:r>
      <w:r w:rsidR="006B7F5D" w:rsidRPr="004F728C">
        <w:rPr>
          <w:rFonts w:asciiTheme="minorHAnsi" w:hAnsiTheme="minorHAnsi" w:cstheme="minorHAnsi"/>
          <w:sz w:val="22"/>
          <w:szCs w:val="22"/>
          <w:lang w:val="tr-TR"/>
        </w:rPr>
        <w:t xml:space="preserve"> “özel nitelikli kişisel veriler”in </w:t>
      </w:r>
      <w:r w:rsidR="006069C5">
        <w:rPr>
          <w:rFonts w:asciiTheme="minorHAnsi" w:hAnsiTheme="minorHAnsi" w:cstheme="minorHAnsi"/>
          <w:sz w:val="22"/>
          <w:szCs w:val="22"/>
          <w:lang w:val="tr-TR"/>
        </w:rPr>
        <w:t>paylaşılmasının</w:t>
      </w:r>
      <w:r w:rsidR="006B7F5D" w:rsidRPr="004F728C">
        <w:rPr>
          <w:rFonts w:asciiTheme="minorHAnsi" w:hAnsiTheme="minorHAnsi" w:cstheme="minorHAnsi"/>
          <w:sz w:val="22"/>
          <w:szCs w:val="22"/>
          <w:lang w:val="tr-TR"/>
        </w:rPr>
        <w:t xml:space="preserve"> söz konusu olması halinde, söz konusu veriler</w:t>
      </w:r>
      <w:r w:rsidR="006069C5">
        <w:rPr>
          <w:rFonts w:asciiTheme="minorHAnsi" w:hAnsiTheme="minorHAnsi" w:cstheme="minorHAnsi"/>
          <w:sz w:val="22"/>
          <w:szCs w:val="22"/>
          <w:lang w:val="tr-TR"/>
        </w:rPr>
        <w:t>,</w:t>
      </w:r>
      <w:r w:rsidR="006069C5" w:rsidRPr="0085446C">
        <w:rPr>
          <w:lang w:val="tr-TR"/>
        </w:rPr>
        <w:t xml:space="preserve"> </w:t>
      </w:r>
      <w:r w:rsidR="006069C5" w:rsidRPr="006069C5">
        <w:rPr>
          <w:rFonts w:asciiTheme="minorHAnsi" w:hAnsiTheme="minorHAnsi" w:cstheme="minorHAnsi"/>
          <w:sz w:val="22"/>
          <w:szCs w:val="22"/>
          <w:lang w:val="tr-TR"/>
        </w:rPr>
        <w:t>ilgili mevzuat</w:t>
      </w:r>
      <w:r w:rsidR="006069C5">
        <w:rPr>
          <w:rFonts w:asciiTheme="minorHAnsi" w:hAnsiTheme="minorHAnsi" w:cstheme="minorHAnsi"/>
          <w:sz w:val="22"/>
          <w:szCs w:val="22"/>
          <w:lang w:val="tr-TR"/>
        </w:rPr>
        <w:t xml:space="preserve"> ve</w:t>
      </w:r>
      <w:r w:rsidR="006069C5" w:rsidRPr="006069C5">
        <w:rPr>
          <w:rFonts w:asciiTheme="minorHAnsi" w:hAnsiTheme="minorHAnsi" w:cstheme="minorHAnsi"/>
          <w:sz w:val="22"/>
          <w:szCs w:val="22"/>
          <w:lang w:val="tr-TR"/>
        </w:rPr>
        <w:t xml:space="preserve"> Kuru</w:t>
      </w:r>
      <w:r w:rsidR="00EC10EE">
        <w:rPr>
          <w:rFonts w:asciiTheme="minorHAnsi" w:hAnsiTheme="minorHAnsi" w:cstheme="minorHAnsi"/>
          <w:sz w:val="22"/>
          <w:szCs w:val="22"/>
          <w:lang w:val="tr-TR"/>
        </w:rPr>
        <w:t>m</w:t>
      </w:r>
      <w:r w:rsidR="006069C5" w:rsidRPr="006069C5">
        <w:rPr>
          <w:rFonts w:asciiTheme="minorHAnsi" w:hAnsiTheme="minorHAnsi" w:cstheme="minorHAnsi"/>
          <w:sz w:val="22"/>
          <w:szCs w:val="22"/>
          <w:lang w:val="tr-TR"/>
        </w:rPr>
        <w:t xml:space="preserve"> kararlarına uygun olarak</w:t>
      </w:r>
      <w:r>
        <w:rPr>
          <w:rFonts w:asciiTheme="minorHAnsi" w:hAnsiTheme="minorHAnsi" w:cstheme="minorHAnsi"/>
          <w:sz w:val="22"/>
          <w:szCs w:val="22"/>
          <w:lang w:val="tr-TR"/>
        </w:rPr>
        <w:t xml:space="preserve">, </w:t>
      </w:r>
      <w:r w:rsidRPr="004C640F">
        <w:rPr>
          <w:rFonts w:asciiTheme="minorHAnsi" w:hAnsiTheme="minorHAnsi" w:cstheme="minorHAnsi"/>
          <w:sz w:val="22"/>
          <w:szCs w:val="22"/>
          <w:lang w:val="tr-TR"/>
        </w:rPr>
        <w:t xml:space="preserve">niteliklerine uygun </w:t>
      </w:r>
      <w:r w:rsidR="006069C5" w:rsidRPr="006069C5">
        <w:rPr>
          <w:rFonts w:asciiTheme="minorHAnsi" w:hAnsiTheme="minorHAnsi" w:cstheme="minorHAnsi"/>
          <w:sz w:val="22"/>
          <w:szCs w:val="22"/>
          <w:lang w:val="tr-TR"/>
        </w:rPr>
        <w:t>ek güvenlik önlemleri ve yetkilendirmelere</w:t>
      </w:r>
      <w:r w:rsidR="006B7F5D" w:rsidRPr="004F728C">
        <w:rPr>
          <w:rFonts w:asciiTheme="minorHAnsi" w:hAnsiTheme="minorHAnsi" w:cstheme="minorHAnsi"/>
          <w:sz w:val="22"/>
          <w:szCs w:val="22"/>
          <w:lang w:val="tr-TR"/>
        </w:rPr>
        <w:t xml:space="preserve"> tabi şekilde korunacaktır.</w:t>
      </w:r>
    </w:p>
    <w:p w14:paraId="5E8839A5" w14:textId="77777777" w:rsidR="004F728C" w:rsidRPr="0064224F" w:rsidRDefault="004F728C" w:rsidP="00B8671D">
      <w:pPr>
        <w:jc w:val="both"/>
        <w:rPr>
          <w:rFonts w:ascii="Calibri" w:hAnsi="Calibri" w:cs="Calibri"/>
          <w:sz w:val="14"/>
          <w:szCs w:val="14"/>
          <w:highlight w:val="yellow"/>
          <w:lang w:val="tr-TR"/>
        </w:rPr>
      </w:pPr>
    </w:p>
    <w:p w14:paraId="4CDF2193" w14:textId="3B2B9412" w:rsidR="004F728C" w:rsidRPr="00741EE7" w:rsidRDefault="009A131B" w:rsidP="00B8671D">
      <w:pPr>
        <w:pStyle w:val="ListParagraph"/>
        <w:numPr>
          <w:ilvl w:val="1"/>
          <w:numId w:val="2"/>
        </w:numPr>
        <w:jc w:val="both"/>
        <w:rPr>
          <w:rFonts w:ascii="Calibri" w:hAnsi="Calibri" w:cs="Calibri"/>
          <w:sz w:val="22"/>
          <w:szCs w:val="22"/>
          <w:lang w:val="tr-TR"/>
        </w:rPr>
      </w:pPr>
      <w:r>
        <w:rPr>
          <w:rFonts w:ascii="Calibri" w:hAnsi="Calibri" w:cs="Calibri"/>
          <w:sz w:val="22"/>
          <w:szCs w:val="22"/>
          <w:lang w:val="tr-TR"/>
        </w:rPr>
        <w:t>Şirket</w:t>
      </w:r>
      <w:r w:rsidR="006B7F5D" w:rsidRPr="004F728C">
        <w:rPr>
          <w:rFonts w:ascii="Calibri" w:hAnsi="Calibri" w:cs="Calibri"/>
          <w:sz w:val="22"/>
          <w:szCs w:val="22"/>
          <w:lang w:val="tr-TR"/>
        </w:rPr>
        <w:t>,</w:t>
      </w:r>
      <w:r w:rsidR="006B7F5D" w:rsidRPr="004F728C">
        <w:rPr>
          <w:rFonts w:ascii="Calibri" w:hAnsi="Calibri" w:cs="Calibri"/>
          <w:i/>
          <w:sz w:val="22"/>
          <w:szCs w:val="22"/>
          <w:lang w:val="tr-TR"/>
        </w:rPr>
        <w:t xml:space="preserve"> </w:t>
      </w:r>
      <w:r w:rsidR="006B7F5D" w:rsidRPr="004F728C">
        <w:rPr>
          <w:rFonts w:ascii="Calibri" w:hAnsi="Calibri" w:cs="Calibri"/>
          <w:sz w:val="22"/>
          <w:szCs w:val="22"/>
          <w:lang w:val="tr-TR"/>
        </w:rPr>
        <w:t>kişisel</w:t>
      </w:r>
      <w:r w:rsidR="006B7F5D" w:rsidRPr="004F728C">
        <w:rPr>
          <w:rFonts w:asciiTheme="minorHAnsi" w:hAnsiTheme="minorHAnsi" w:cstheme="minorHAnsi"/>
          <w:sz w:val="22"/>
          <w:szCs w:val="22"/>
          <w:lang w:val="tr-TR"/>
        </w:rPr>
        <w:t xml:space="preserve"> verileri, mevzuatta izin verilen haller, </w:t>
      </w:r>
      <w:r w:rsidR="0064224F">
        <w:rPr>
          <w:rFonts w:asciiTheme="minorHAnsi" w:hAnsiTheme="minorHAnsi" w:cstheme="minorHAnsi"/>
          <w:sz w:val="22"/>
          <w:szCs w:val="22"/>
          <w:lang w:val="tr-TR"/>
        </w:rPr>
        <w:t>sözleşmenin</w:t>
      </w:r>
      <w:r w:rsidR="006B7F5D" w:rsidRPr="004F728C">
        <w:rPr>
          <w:rFonts w:asciiTheme="minorHAnsi" w:hAnsiTheme="minorHAnsi" w:cstheme="minorHAnsi"/>
          <w:sz w:val="22"/>
          <w:szCs w:val="22"/>
          <w:lang w:val="tr-TR"/>
        </w:rPr>
        <w:t xml:space="preserve"> doğası ve ifası gereği olan haller veya işin gereği olan haller haricinde alt işverene, danışmana veya</w:t>
      </w:r>
      <w:r w:rsidR="0048688D">
        <w:rPr>
          <w:rFonts w:asciiTheme="minorHAnsi" w:hAnsiTheme="minorHAnsi" w:cstheme="minorHAnsi"/>
          <w:sz w:val="22"/>
          <w:szCs w:val="22"/>
          <w:lang w:val="tr-TR"/>
        </w:rPr>
        <w:t xml:space="preserve"> herhangi</w:t>
      </w:r>
      <w:r w:rsidR="006B7F5D" w:rsidRPr="004F728C">
        <w:rPr>
          <w:rFonts w:asciiTheme="minorHAnsi" w:hAnsiTheme="minorHAnsi" w:cstheme="minorHAnsi"/>
          <w:sz w:val="22"/>
          <w:szCs w:val="22"/>
          <w:lang w:val="tr-TR"/>
        </w:rPr>
        <w:t xml:space="preserve"> üçüncü bir tarafa</w:t>
      </w:r>
      <w:r w:rsidR="00AD6D66">
        <w:rPr>
          <w:rFonts w:asciiTheme="minorHAnsi" w:hAnsiTheme="minorHAnsi" w:cstheme="minorHAnsi"/>
          <w:sz w:val="22"/>
          <w:szCs w:val="22"/>
          <w:lang w:val="tr-TR"/>
        </w:rPr>
        <w:t>,</w:t>
      </w:r>
      <w:r w:rsidR="006B7F5D" w:rsidRPr="004F728C">
        <w:rPr>
          <w:rFonts w:asciiTheme="minorHAnsi" w:hAnsiTheme="minorHAnsi" w:cstheme="minorHAnsi"/>
          <w:sz w:val="22"/>
          <w:szCs w:val="22"/>
          <w:lang w:val="tr-TR"/>
        </w:rPr>
        <w:t xml:space="preserve"> </w:t>
      </w:r>
      <w:r w:rsidR="00521278" w:rsidRPr="00B44C0C">
        <w:rPr>
          <w:rFonts w:ascii="Calibri" w:hAnsi="Calibri" w:cs="Calibri"/>
          <w:sz w:val="22"/>
          <w:szCs w:val="22"/>
          <w:lang w:val="tr-TR"/>
        </w:rPr>
        <w:t>HAPAG LLOYD</w:t>
      </w:r>
      <w:r w:rsidR="00C463B5">
        <w:rPr>
          <w:rFonts w:ascii="Calibri" w:hAnsi="Calibri" w:cs="Calibri"/>
          <w:sz w:val="22"/>
          <w:szCs w:val="22"/>
          <w:lang w:val="tr-TR"/>
        </w:rPr>
        <w:t xml:space="preserve"> </w:t>
      </w:r>
      <w:r w:rsidR="00C463B5" w:rsidRPr="00BC50A3">
        <w:rPr>
          <w:rFonts w:ascii="Calibri" w:hAnsi="Calibri" w:cs="Calibri"/>
          <w:sz w:val="22"/>
          <w:szCs w:val="22"/>
          <w:lang w:val="tr-TR"/>
        </w:rPr>
        <w:t>TAŞIMACILIK</w:t>
      </w:r>
      <w:r w:rsidR="00E61540" w:rsidRPr="004F728C">
        <w:rPr>
          <w:rFonts w:asciiTheme="minorHAnsi" w:hAnsiTheme="minorHAnsi" w:cstheme="minorHAnsi"/>
          <w:sz w:val="22"/>
          <w:szCs w:val="22"/>
          <w:lang w:val="tr-TR"/>
        </w:rPr>
        <w:t>’</w:t>
      </w:r>
      <w:r w:rsidR="00C463B5">
        <w:rPr>
          <w:rFonts w:asciiTheme="minorHAnsi" w:hAnsiTheme="minorHAnsi" w:cstheme="minorHAnsi"/>
          <w:sz w:val="22"/>
          <w:szCs w:val="22"/>
          <w:lang w:val="tr-TR"/>
        </w:rPr>
        <w:t>ı</w:t>
      </w:r>
      <w:r>
        <w:rPr>
          <w:rFonts w:asciiTheme="minorHAnsi" w:hAnsiTheme="minorHAnsi" w:cstheme="minorHAnsi"/>
          <w:sz w:val="22"/>
          <w:szCs w:val="22"/>
          <w:lang w:val="tr-TR"/>
        </w:rPr>
        <w:t>n</w:t>
      </w:r>
      <w:r w:rsidR="0013641F">
        <w:rPr>
          <w:rFonts w:asciiTheme="minorHAnsi" w:hAnsiTheme="minorHAnsi" w:cstheme="minorHAnsi"/>
          <w:sz w:val="22"/>
          <w:szCs w:val="22"/>
          <w:lang w:val="tr-TR"/>
        </w:rPr>
        <w:t xml:space="preserve"> </w:t>
      </w:r>
      <w:r>
        <w:rPr>
          <w:rFonts w:asciiTheme="minorHAnsi" w:hAnsiTheme="minorHAnsi" w:cstheme="minorHAnsi"/>
          <w:sz w:val="22"/>
          <w:szCs w:val="22"/>
          <w:lang w:val="tr-TR"/>
        </w:rPr>
        <w:t xml:space="preserve">yazılı </w:t>
      </w:r>
      <w:r w:rsidR="006B7F5D" w:rsidRPr="004F728C">
        <w:rPr>
          <w:rFonts w:asciiTheme="minorHAnsi" w:hAnsiTheme="minorHAnsi" w:cstheme="minorHAnsi"/>
          <w:sz w:val="22"/>
          <w:szCs w:val="22"/>
          <w:lang w:val="tr-TR"/>
        </w:rPr>
        <w:t xml:space="preserve">onayı olmadıkça aktaramaz. </w:t>
      </w:r>
    </w:p>
    <w:p w14:paraId="5FECF74B" w14:textId="77777777" w:rsidR="00741EE7" w:rsidRPr="00741EE7" w:rsidRDefault="00741EE7" w:rsidP="00B8671D">
      <w:pPr>
        <w:pStyle w:val="ListParagraph"/>
        <w:jc w:val="both"/>
        <w:rPr>
          <w:rFonts w:ascii="Calibri" w:hAnsi="Calibri" w:cs="Calibri"/>
          <w:sz w:val="14"/>
          <w:szCs w:val="14"/>
          <w:lang w:val="tr-TR"/>
        </w:rPr>
      </w:pPr>
    </w:p>
    <w:p w14:paraId="361AF787" w14:textId="41696D27" w:rsidR="00E825A1" w:rsidRPr="00E825A1" w:rsidRDefault="00741EE7" w:rsidP="00B8671D">
      <w:pPr>
        <w:pStyle w:val="ListParagraph"/>
        <w:numPr>
          <w:ilvl w:val="1"/>
          <w:numId w:val="2"/>
        </w:numPr>
        <w:jc w:val="both"/>
        <w:rPr>
          <w:rFonts w:ascii="Calibri" w:hAnsi="Calibri" w:cs="Calibri"/>
          <w:sz w:val="22"/>
          <w:szCs w:val="22"/>
          <w:lang w:val="tr-TR"/>
        </w:rPr>
      </w:pPr>
      <w:r w:rsidRPr="004F728C">
        <w:rPr>
          <w:rFonts w:asciiTheme="minorHAnsi" w:hAnsiTheme="minorHAnsi" w:cstheme="minorHAnsi"/>
          <w:sz w:val="22"/>
          <w:szCs w:val="22"/>
          <w:lang w:val="tr-TR"/>
        </w:rPr>
        <w:t xml:space="preserve">Kişisel verilerin taraflardan biri adına başka bir gerçek veya tüzel kişi tarafından işlenmesi hâlinde, işbu </w:t>
      </w:r>
      <w:r>
        <w:rPr>
          <w:rFonts w:asciiTheme="minorHAnsi" w:hAnsiTheme="minorHAnsi" w:cstheme="minorHAnsi"/>
          <w:sz w:val="22"/>
          <w:szCs w:val="22"/>
          <w:lang w:val="tr-TR"/>
        </w:rPr>
        <w:t>S</w:t>
      </w:r>
      <w:r w:rsidRPr="004F728C">
        <w:rPr>
          <w:rFonts w:asciiTheme="minorHAnsi" w:hAnsiTheme="minorHAnsi" w:cstheme="minorHAnsi"/>
          <w:sz w:val="22"/>
          <w:szCs w:val="22"/>
          <w:lang w:val="tr-TR"/>
        </w:rPr>
        <w:t>özleşme</w:t>
      </w:r>
      <w:r>
        <w:rPr>
          <w:rFonts w:asciiTheme="minorHAnsi" w:hAnsiTheme="minorHAnsi" w:cstheme="minorHAnsi"/>
          <w:sz w:val="22"/>
          <w:szCs w:val="22"/>
          <w:lang w:val="tr-TR"/>
        </w:rPr>
        <w:t>’</w:t>
      </w:r>
      <w:r w:rsidRPr="004F728C">
        <w:rPr>
          <w:rFonts w:asciiTheme="minorHAnsi" w:hAnsiTheme="minorHAnsi" w:cstheme="minorHAnsi"/>
          <w:sz w:val="22"/>
          <w:szCs w:val="22"/>
          <w:lang w:val="tr-TR"/>
        </w:rPr>
        <w:t xml:space="preserve">nin </w:t>
      </w:r>
      <w:r>
        <w:rPr>
          <w:rFonts w:asciiTheme="minorHAnsi" w:hAnsiTheme="minorHAnsi" w:cstheme="minorHAnsi"/>
          <w:sz w:val="22"/>
          <w:szCs w:val="22"/>
          <w:lang w:val="tr-TR"/>
        </w:rPr>
        <w:t>4.2.</w:t>
      </w:r>
      <w:r w:rsidRPr="004F728C">
        <w:rPr>
          <w:rFonts w:asciiTheme="minorHAnsi" w:hAnsiTheme="minorHAnsi" w:cstheme="minorHAnsi"/>
          <w:sz w:val="22"/>
          <w:szCs w:val="22"/>
          <w:lang w:val="tr-TR"/>
        </w:rPr>
        <w:t xml:space="preserve"> maddesinde belirtilen tedbirlerin alınması hususunda adına veri işlenen taraf bu kişilerle birlikte müştereken </w:t>
      </w:r>
      <w:r>
        <w:rPr>
          <w:rFonts w:asciiTheme="minorHAnsi" w:hAnsiTheme="minorHAnsi" w:cstheme="minorHAnsi"/>
          <w:sz w:val="22"/>
          <w:szCs w:val="22"/>
          <w:lang w:val="tr-TR"/>
        </w:rPr>
        <w:t>sorumlu olacaktır</w:t>
      </w:r>
      <w:r w:rsidRPr="004F728C">
        <w:rPr>
          <w:rFonts w:asciiTheme="minorHAnsi" w:hAnsiTheme="minorHAnsi" w:cstheme="minorHAnsi"/>
          <w:sz w:val="22"/>
          <w:szCs w:val="22"/>
          <w:lang w:val="tr-TR"/>
        </w:rPr>
        <w:t xml:space="preserve">. </w:t>
      </w:r>
      <w:r>
        <w:rPr>
          <w:rFonts w:asciiTheme="minorHAnsi" w:hAnsiTheme="minorHAnsi" w:cstheme="minorHAnsi"/>
          <w:sz w:val="22"/>
          <w:szCs w:val="22"/>
          <w:lang w:val="tr-TR"/>
        </w:rPr>
        <w:t>Taraflardan biri adına veri</w:t>
      </w:r>
      <w:r w:rsidRPr="004F728C">
        <w:rPr>
          <w:rFonts w:asciiTheme="minorHAnsi" w:hAnsiTheme="minorHAnsi" w:cstheme="minorHAnsi"/>
          <w:sz w:val="22"/>
          <w:szCs w:val="22"/>
          <w:lang w:val="tr-TR"/>
        </w:rPr>
        <w:t xml:space="preserve"> işleyenler de dâhil olmak üzere taraflardan birisinin yetkisi altında faaliyet gösteren kişiler, kişisel verileri ancak ve sadece ilgili taraftan aldıkları talimatlara </w:t>
      </w:r>
      <w:r w:rsidR="00A2242E">
        <w:rPr>
          <w:rFonts w:asciiTheme="minorHAnsi" w:hAnsiTheme="minorHAnsi" w:cstheme="minorHAnsi"/>
          <w:sz w:val="22"/>
          <w:szCs w:val="22"/>
          <w:lang w:val="tr-TR"/>
        </w:rPr>
        <w:t>ve Kanun</w:t>
      </w:r>
      <w:r w:rsidR="00553452">
        <w:rPr>
          <w:rFonts w:asciiTheme="minorHAnsi" w:hAnsiTheme="minorHAnsi" w:cstheme="minorHAnsi"/>
          <w:sz w:val="22"/>
          <w:szCs w:val="22"/>
          <w:lang w:val="tr-TR"/>
        </w:rPr>
        <w:t>’</w:t>
      </w:r>
      <w:r w:rsidR="00A2242E">
        <w:rPr>
          <w:rFonts w:asciiTheme="minorHAnsi" w:hAnsiTheme="minorHAnsi" w:cstheme="minorHAnsi"/>
          <w:sz w:val="22"/>
          <w:szCs w:val="22"/>
          <w:lang w:val="tr-TR"/>
        </w:rPr>
        <w:t xml:space="preserve">a </w:t>
      </w:r>
      <w:r w:rsidRPr="004F728C">
        <w:rPr>
          <w:rFonts w:asciiTheme="minorHAnsi" w:hAnsiTheme="minorHAnsi" w:cstheme="minorHAnsi"/>
          <w:sz w:val="22"/>
          <w:szCs w:val="22"/>
          <w:lang w:val="tr-TR"/>
        </w:rPr>
        <w:t xml:space="preserve">uygun olarak işlemekle yükümlüdür. </w:t>
      </w:r>
    </w:p>
    <w:p w14:paraId="630E4932" w14:textId="77777777" w:rsidR="00E825A1" w:rsidRPr="00E825A1" w:rsidRDefault="00E825A1" w:rsidP="00B8671D">
      <w:pPr>
        <w:pStyle w:val="ListParagraph"/>
        <w:jc w:val="both"/>
        <w:rPr>
          <w:rFonts w:ascii="Calibri" w:hAnsi="Calibri" w:cs="Calibri"/>
          <w:sz w:val="14"/>
          <w:szCs w:val="22"/>
          <w:lang w:val="tr-TR"/>
        </w:rPr>
      </w:pPr>
    </w:p>
    <w:p w14:paraId="55CE1202" w14:textId="77777777" w:rsidR="004F728C" w:rsidRPr="00F669F5" w:rsidRDefault="004F728C" w:rsidP="00F669F5">
      <w:pPr>
        <w:jc w:val="both"/>
        <w:rPr>
          <w:rFonts w:asciiTheme="minorHAnsi" w:hAnsiTheme="minorHAnsi" w:cstheme="minorHAnsi"/>
          <w:sz w:val="14"/>
          <w:szCs w:val="22"/>
          <w:lang w:val="tr-TR"/>
        </w:rPr>
      </w:pPr>
    </w:p>
    <w:p w14:paraId="31EDC539" w14:textId="4750C12E" w:rsidR="004F728C" w:rsidRPr="00AD6D66" w:rsidRDefault="0058431D" w:rsidP="00B8671D">
      <w:pPr>
        <w:pStyle w:val="ListParagraph"/>
        <w:numPr>
          <w:ilvl w:val="1"/>
          <w:numId w:val="2"/>
        </w:numPr>
        <w:jc w:val="both"/>
        <w:rPr>
          <w:rFonts w:ascii="Calibri" w:hAnsi="Calibri" w:cs="Calibri"/>
          <w:sz w:val="22"/>
          <w:szCs w:val="22"/>
          <w:lang w:val="tr-TR"/>
        </w:rPr>
      </w:pPr>
      <w:r w:rsidRPr="0058431D">
        <w:rPr>
          <w:rFonts w:asciiTheme="minorHAnsi" w:hAnsiTheme="minorHAnsi" w:cstheme="minorHAnsi"/>
          <w:sz w:val="22"/>
          <w:szCs w:val="22"/>
          <w:lang w:val="tr-TR"/>
        </w:rPr>
        <w:t>Sözleşme’nin 4.</w:t>
      </w:r>
      <w:r w:rsidR="00553452">
        <w:rPr>
          <w:rFonts w:asciiTheme="minorHAnsi" w:hAnsiTheme="minorHAnsi" w:cstheme="minorHAnsi"/>
          <w:sz w:val="22"/>
          <w:szCs w:val="22"/>
          <w:lang w:val="tr-TR"/>
        </w:rPr>
        <w:t>4</w:t>
      </w:r>
      <w:r w:rsidRPr="0058431D">
        <w:rPr>
          <w:rFonts w:asciiTheme="minorHAnsi" w:hAnsiTheme="minorHAnsi" w:cstheme="minorHAnsi"/>
          <w:sz w:val="22"/>
          <w:szCs w:val="22"/>
          <w:lang w:val="tr-TR"/>
        </w:rPr>
        <w:t xml:space="preserve">. maddesi </w:t>
      </w:r>
      <w:r w:rsidR="006B7F5D" w:rsidRPr="00AD6D66">
        <w:rPr>
          <w:rFonts w:asciiTheme="minorHAnsi" w:hAnsiTheme="minorHAnsi" w:cstheme="minorHAnsi"/>
          <w:sz w:val="22"/>
          <w:szCs w:val="22"/>
          <w:lang w:val="tr-TR"/>
        </w:rPr>
        <w:t xml:space="preserve">uyarınca </w:t>
      </w:r>
      <w:r w:rsidR="00C463B5" w:rsidRPr="00B44C0C">
        <w:rPr>
          <w:rFonts w:ascii="Calibri" w:hAnsi="Calibri" w:cs="Calibri"/>
          <w:sz w:val="22"/>
          <w:szCs w:val="22"/>
          <w:lang w:val="tr-TR"/>
        </w:rPr>
        <w:t>HAPAG LLOYD</w:t>
      </w:r>
      <w:r w:rsidR="00C463B5">
        <w:rPr>
          <w:rFonts w:ascii="Calibri" w:hAnsi="Calibri" w:cs="Calibri"/>
          <w:sz w:val="22"/>
          <w:szCs w:val="22"/>
          <w:lang w:val="tr-TR"/>
        </w:rPr>
        <w:t xml:space="preserve"> </w:t>
      </w:r>
      <w:r w:rsidR="00C463B5" w:rsidRPr="00BC50A3">
        <w:rPr>
          <w:rFonts w:ascii="Calibri" w:hAnsi="Calibri" w:cs="Calibri"/>
          <w:sz w:val="22"/>
          <w:szCs w:val="22"/>
          <w:lang w:val="tr-TR"/>
        </w:rPr>
        <w:t>TAŞIMACILIK</w:t>
      </w:r>
      <w:r w:rsidR="00C463B5" w:rsidRPr="004F728C">
        <w:rPr>
          <w:rFonts w:asciiTheme="minorHAnsi" w:hAnsiTheme="minorHAnsi" w:cstheme="minorHAnsi"/>
          <w:sz w:val="22"/>
          <w:szCs w:val="22"/>
          <w:lang w:val="tr-TR"/>
        </w:rPr>
        <w:t>’</w:t>
      </w:r>
      <w:r w:rsidR="00C463B5">
        <w:rPr>
          <w:rFonts w:asciiTheme="minorHAnsi" w:hAnsiTheme="minorHAnsi" w:cstheme="minorHAnsi"/>
          <w:sz w:val="22"/>
          <w:szCs w:val="22"/>
          <w:lang w:val="tr-TR"/>
        </w:rPr>
        <w:t xml:space="preserve">ın </w:t>
      </w:r>
      <w:r w:rsidR="006B7F5D" w:rsidRPr="00AD6D66">
        <w:rPr>
          <w:rFonts w:asciiTheme="minorHAnsi" w:hAnsiTheme="minorHAnsi" w:cstheme="minorHAnsi"/>
          <w:sz w:val="22"/>
          <w:szCs w:val="22"/>
          <w:lang w:val="tr-TR"/>
        </w:rPr>
        <w:t xml:space="preserve">yazılı </w:t>
      </w:r>
      <w:r w:rsidR="00553452">
        <w:rPr>
          <w:rFonts w:asciiTheme="minorHAnsi" w:hAnsiTheme="minorHAnsi" w:cstheme="minorHAnsi"/>
          <w:sz w:val="22"/>
          <w:szCs w:val="22"/>
          <w:lang w:val="tr-TR"/>
        </w:rPr>
        <w:t>onayını</w:t>
      </w:r>
      <w:r w:rsidR="006B7F5D" w:rsidRPr="00AD6D66">
        <w:rPr>
          <w:rFonts w:asciiTheme="minorHAnsi" w:hAnsiTheme="minorHAnsi" w:cstheme="minorHAnsi"/>
          <w:sz w:val="22"/>
          <w:szCs w:val="22"/>
          <w:lang w:val="tr-TR"/>
        </w:rPr>
        <w:t xml:space="preserve"> alarak </w:t>
      </w:r>
      <w:r w:rsidR="002D1BEF">
        <w:rPr>
          <w:rFonts w:asciiTheme="minorHAnsi" w:hAnsiTheme="minorHAnsi" w:cstheme="minorHAnsi"/>
          <w:sz w:val="22"/>
          <w:szCs w:val="22"/>
          <w:lang w:val="tr-TR"/>
        </w:rPr>
        <w:t>veya i</w:t>
      </w:r>
      <w:r w:rsidR="002D1BEF" w:rsidRPr="004F728C">
        <w:rPr>
          <w:rFonts w:asciiTheme="minorHAnsi" w:hAnsiTheme="minorHAnsi" w:cstheme="minorHAnsi"/>
          <w:sz w:val="22"/>
          <w:szCs w:val="22"/>
          <w:lang w:val="tr-TR"/>
        </w:rPr>
        <w:t xml:space="preserve">şbu </w:t>
      </w:r>
      <w:r w:rsidR="002D1BEF">
        <w:rPr>
          <w:rFonts w:asciiTheme="minorHAnsi" w:hAnsiTheme="minorHAnsi" w:cstheme="minorHAnsi"/>
          <w:sz w:val="22"/>
          <w:szCs w:val="22"/>
          <w:lang w:val="tr-TR"/>
        </w:rPr>
        <w:t>S</w:t>
      </w:r>
      <w:r w:rsidR="002D1BEF" w:rsidRPr="00AD6D66">
        <w:rPr>
          <w:rFonts w:asciiTheme="minorHAnsi" w:hAnsiTheme="minorHAnsi" w:cstheme="minorHAnsi"/>
          <w:sz w:val="22"/>
          <w:szCs w:val="22"/>
          <w:lang w:val="tr-TR"/>
        </w:rPr>
        <w:t>özleşme kapsamında izin verilen hallerde</w:t>
      </w:r>
      <w:r w:rsidR="002D1BEF">
        <w:rPr>
          <w:rFonts w:asciiTheme="minorHAnsi" w:hAnsiTheme="minorHAnsi" w:cstheme="minorHAnsi"/>
          <w:sz w:val="22"/>
          <w:szCs w:val="22"/>
          <w:lang w:val="tr-TR"/>
        </w:rPr>
        <w:t xml:space="preserve">, </w:t>
      </w:r>
      <w:r w:rsidR="006B7F5D" w:rsidRPr="00AD6D66">
        <w:rPr>
          <w:rFonts w:asciiTheme="minorHAnsi" w:hAnsiTheme="minorHAnsi" w:cstheme="minorHAnsi"/>
          <w:sz w:val="22"/>
          <w:szCs w:val="22"/>
          <w:lang w:val="tr-TR"/>
        </w:rPr>
        <w:t xml:space="preserve">verilerin alt işverene veya herhangi üçüncü </w:t>
      </w:r>
      <w:r w:rsidR="002D1BEF">
        <w:rPr>
          <w:rFonts w:asciiTheme="minorHAnsi" w:hAnsiTheme="minorHAnsi" w:cstheme="minorHAnsi"/>
          <w:sz w:val="22"/>
          <w:szCs w:val="22"/>
          <w:lang w:val="tr-TR"/>
        </w:rPr>
        <w:t>tarafa</w:t>
      </w:r>
      <w:r w:rsidR="006B7F5D" w:rsidRPr="00AD6D66">
        <w:rPr>
          <w:rFonts w:asciiTheme="minorHAnsi" w:hAnsiTheme="minorHAnsi" w:cstheme="minorHAnsi"/>
          <w:sz w:val="22"/>
          <w:szCs w:val="22"/>
          <w:lang w:val="tr-TR"/>
        </w:rPr>
        <w:t xml:space="preserve"> aktarılması halinde bu kişilerin işbu </w:t>
      </w:r>
      <w:r w:rsidR="00AD6D66">
        <w:rPr>
          <w:rFonts w:asciiTheme="minorHAnsi" w:hAnsiTheme="minorHAnsi" w:cstheme="minorHAnsi"/>
          <w:sz w:val="22"/>
          <w:szCs w:val="22"/>
          <w:lang w:val="tr-TR"/>
        </w:rPr>
        <w:t>S</w:t>
      </w:r>
      <w:r w:rsidR="006B7F5D" w:rsidRPr="00AD6D66">
        <w:rPr>
          <w:rFonts w:asciiTheme="minorHAnsi" w:hAnsiTheme="minorHAnsi" w:cstheme="minorHAnsi"/>
          <w:sz w:val="22"/>
          <w:szCs w:val="22"/>
          <w:lang w:val="tr-TR"/>
        </w:rPr>
        <w:t xml:space="preserve">özleşme veya mevzuatta yer alan düzenlemelere aykırı davranması halinde oluşacak zararlardan </w:t>
      </w:r>
      <w:r w:rsidR="00553452">
        <w:rPr>
          <w:rFonts w:ascii="Calibri" w:hAnsi="Calibri" w:cs="Calibri"/>
          <w:sz w:val="22"/>
          <w:szCs w:val="22"/>
          <w:lang w:val="tr-TR"/>
        </w:rPr>
        <w:t>Şirket</w:t>
      </w:r>
      <w:r w:rsidR="006B7F5D" w:rsidRPr="00AD6D66">
        <w:rPr>
          <w:rFonts w:ascii="Calibri" w:hAnsi="Calibri" w:cs="Calibri"/>
          <w:sz w:val="22"/>
          <w:szCs w:val="22"/>
          <w:lang w:val="tr-TR"/>
        </w:rPr>
        <w:t xml:space="preserve"> </w:t>
      </w:r>
      <w:r w:rsidR="006B7F5D" w:rsidRPr="00AD6D66">
        <w:rPr>
          <w:rFonts w:asciiTheme="minorHAnsi" w:hAnsiTheme="minorHAnsi" w:cstheme="minorHAnsi"/>
          <w:sz w:val="22"/>
          <w:szCs w:val="22"/>
          <w:lang w:val="tr-TR"/>
        </w:rPr>
        <w:t>müştereken ve müteselsilen sorumlu olacaktır.</w:t>
      </w:r>
    </w:p>
    <w:p w14:paraId="09B3F147" w14:textId="77777777" w:rsidR="004F728C" w:rsidRPr="0058431D" w:rsidRDefault="004F728C" w:rsidP="00B8671D">
      <w:pPr>
        <w:pStyle w:val="ListParagraph"/>
        <w:jc w:val="both"/>
        <w:rPr>
          <w:rFonts w:ascii="Calibri" w:hAnsi="Calibri" w:cs="Calibri"/>
          <w:sz w:val="14"/>
          <w:szCs w:val="22"/>
          <w:highlight w:val="yellow"/>
          <w:lang w:val="tr-TR"/>
        </w:rPr>
      </w:pPr>
    </w:p>
    <w:p w14:paraId="3A7CA494" w14:textId="76094096" w:rsidR="00637C03" w:rsidRDefault="00553452" w:rsidP="00B8671D">
      <w:pPr>
        <w:pStyle w:val="ListParagraph"/>
        <w:numPr>
          <w:ilvl w:val="1"/>
          <w:numId w:val="2"/>
        </w:numPr>
        <w:jc w:val="both"/>
        <w:rPr>
          <w:rFonts w:ascii="Calibri" w:hAnsi="Calibri" w:cs="Calibri"/>
          <w:sz w:val="22"/>
          <w:szCs w:val="22"/>
          <w:lang w:val="tr-TR"/>
        </w:rPr>
      </w:pPr>
      <w:r>
        <w:rPr>
          <w:rFonts w:ascii="Calibri" w:hAnsi="Calibri" w:cs="Calibri"/>
          <w:sz w:val="22"/>
          <w:szCs w:val="22"/>
          <w:lang w:val="tr-TR"/>
        </w:rPr>
        <w:t>Şirket</w:t>
      </w:r>
      <w:r w:rsidR="00637C03" w:rsidRPr="004F728C">
        <w:rPr>
          <w:rFonts w:ascii="Calibri" w:hAnsi="Calibri" w:cs="Calibri"/>
          <w:sz w:val="22"/>
          <w:szCs w:val="22"/>
          <w:lang w:val="tr-TR"/>
        </w:rPr>
        <w:t xml:space="preserve">; personellerini, alt işverenlerini danışmanlarını </w:t>
      </w:r>
      <w:r w:rsidR="00C20BF6">
        <w:rPr>
          <w:rFonts w:ascii="Calibri" w:hAnsi="Calibri" w:cs="Calibri"/>
          <w:sz w:val="22"/>
          <w:szCs w:val="22"/>
          <w:lang w:val="tr-TR"/>
        </w:rPr>
        <w:t>ve</w:t>
      </w:r>
      <w:r w:rsidR="00637C03" w:rsidRPr="004F728C">
        <w:rPr>
          <w:rFonts w:ascii="Calibri" w:hAnsi="Calibri" w:cs="Calibri"/>
          <w:sz w:val="22"/>
          <w:szCs w:val="22"/>
          <w:lang w:val="tr-TR"/>
        </w:rPr>
        <w:t xml:space="preserve"> kişisel verileri kendisi adına işleyen üçüncü kişileri, işbu Sözleşme’ye konu kişisel verilerin gizlilik hükümlerine tabi olduğu konusunda bilgilendirmekle, gerekli eğitimleri bu kişilere sağlamakla ve bu kişilerle gizlilik sözleşmeleri</w:t>
      </w:r>
      <w:r w:rsidR="00C20BF6">
        <w:rPr>
          <w:rFonts w:ascii="Calibri" w:hAnsi="Calibri" w:cs="Calibri"/>
          <w:sz w:val="22"/>
          <w:szCs w:val="22"/>
          <w:lang w:val="tr-TR"/>
        </w:rPr>
        <w:t>/taahhütnameleri</w:t>
      </w:r>
      <w:r w:rsidR="00637C03" w:rsidRPr="004F728C">
        <w:rPr>
          <w:rFonts w:ascii="Calibri" w:hAnsi="Calibri" w:cs="Calibri"/>
          <w:sz w:val="22"/>
          <w:szCs w:val="22"/>
          <w:lang w:val="tr-TR"/>
        </w:rPr>
        <w:t xml:space="preserve"> (aralarındaki iş ilişkisinin sona ermesinden sonra da geçerliliğini koruyacak şekilde) imzalatmakla yükümlüdür.</w:t>
      </w:r>
    </w:p>
    <w:p w14:paraId="0AE29E83" w14:textId="77777777" w:rsidR="004F728C" w:rsidRPr="00F669F5" w:rsidRDefault="004F728C" w:rsidP="00F669F5">
      <w:pPr>
        <w:jc w:val="both"/>
        <w:rPr>
          <w:rFonts w:ascii="Calibri" w:hAnsi="Calibri" w:cs="Calibri"/>
          <w:sz w:val="14"/>
          <w:szCs w:val="22"/>
          <w:lang w:val="tr-TR"/>
        </w:rPr>
      </w:pPr>
    </w:p>
    <w:p w14:paraId="043D3696" w14:textId="2E66743E" w:rsidR="00A00AFC" w:rsidRPr="00A00AFC" w:rsidRDefault="006B7F5D" w:rsidP="00B8671D">
      <w:pPr>
        <w:pStyle w:val="ListParagraph"/>
        <w:numPr>
          <w:ilvl w:val="1"/>
          <w:numId w:val="2"/>
        </w:numPr>
        <w:jc w:val="both"/>
        <w:rPr>
          <w:rFonts w:ascii="Calibri" w:hAnsi="Calibri" w:cs="Calibri"/>
          <w:sz w:val="22"/>
          <w:szCs w:val="22"/>
          <w:lang w:val="tr-TR"/>
        </w:rPr>
      </w:pPr>
      <w:r w:rsidRPr="004F728C">
        <w:rPr>
          <w:rFonts w:ascii="Calibri" w:hAnsi="Calibri" w:cs="Calibri"/>
          <w:sz w:val="22"/>
          <w:szCs w:val="22"/>
          <w:lang w:val="tr-TR"/>
        </w:rPr>
        <w:t xml:space="preserve">Veri alıcısı </w:t>
      </w:r>
      <w:r w:rsidRPr="004F728C">
        <w:rPr>
          <w:rFonts w:asciiTheme="minorHAnsi" w:hAnsiTheme="minorHAnsi" w:cstheme="minorHAnsi"/>
          <w:sz w:val="22"/>
          <w:szCs w:val="22"/>
          <w:lang w:val="tr-TR"/>
        </w:rPr>
        <w:t xml:space="preserve">tarafından kişisel verilerin üçüncü bir tarafa aktarımının gerçekleştirildiği </w:t>
      </w:r>
      <w:r w:rsidR="00A00AFC">
        <w:rPr>
          <w:rFonts w:asciiTheme="minorHAnsi" w:hAnsiTheme="minorHAnsi" w:cstheme="minorHAnsi"/>
          <w:sz w:val="22"/>
          <w:szCs w:val="22"/>
          <w:lang w:val="tr-TR"/>
        </w:rPr>
        <w:t>durumlarda da veri</w:t>
      </w:r>
      <w:r w:rsidR="00B37ACD">
        <w:rPr>
          <w:rFonts w:asciiTheme="minorHAnsi" w:hAnsiTheme="minorHAnsi" w:cstheme="minorHAnsi"/>
          <w:sz w:val="22"/>
          <w:szCs w:val="22"/>
          <w:lang w:val="tr-TR"/>
        </w:rPr>
        <w:t xml:space="preserve"> alıcısı</w:t>
      </w:r>
      <w:r w:rsidR="00A00AFC">
        <w:rPr>
          <w:rFonts w:asciiTheme="minorHAnsi" w:hAnsiTheme="minorHAnsi" w:cstheme="minorHAnsi"/>
          <w:sz w:val="22"/>
          <w:szCs w:val="22"/>
          <w:lang w:val="tr-TR"/>
        </w:rPr>
        <w:t>,</w:t>
      </w:r>
      <w:r w:rsidRPr="004F728C">
        <w:rPr>
          <w:rFonts w:asciiTheme="minorHAnsi" w:hAnsiTheme="minorHAnsi" w:cstheme="minorHAnsi"/>
          <w:sz w:val="22"/>
          <w:szCs w:val="22"/>
          <w:lang w:val="tr-TR"/>
        </w:rPr>
        <w:t xml:space="preserve"> veri aktarımının güvenli bir şekilde sağlanmasından</w:t>
      </w:r>
      <w:r w:rsidR="00A00AFC">
        <w:rPr>
          <w:rFonts w:asciiTheme="minorHAnsi" w:hAnsiTheme="minorHAnsi" w:cstheme="minorHAnsi"/>
          <w:sz w:val="22"/>
          <w:szCs w:val="22"/>
          <w:lang w:val="tr-TR"/>
        </w:rPr>
        <w:t xml:space="preserve"> </w:t>
      </w:r>
      <w:r w:rsidRPr="004F728C">
        <w:rPr>
          <w:rFonts w:asciiTheme="minorHAnsi" w:hAnsiTheme="minorHAnsi" w:cstheme="minorHAnsi"/>
          <w:sz w:val="22"/>
          <w:szCs w:val="22"/>
          <w:lang w:val="tr-TR"/>
        </w:rPr>
        <w:t xml:space="preserve">sorumlu olacaktır. </w:t>
      </w:r>
    </w:p>
    <w:p w14:paraId="3B63D256" w14:textId="77777777" w:rsidR="00A00AFC" w:rsidRPr="00A00AFC" w:rsidRDefault="00A00AFC" w:rsidP="00A00AFC">
      <w:pPr>
        <w:pStyle w:val="ListParagraph"/>
        <w:rPr>
          <w:rFonts w:asciiTheme="minorHAnsi" w:hAnsiTheme="minorHAnsi" w:cstheme="minorHAnsi"/>
          <w:sz w:val="14"/>
          <w:szCs w:val="22"/>
          <w:lang w:val="tr-TR"/>
        </w:rPr>
      </w:pPr>
    </w:p>
    <w:p w14:paraId="0B2E5ABC" w14:textId="72CBE698" w:rsidR="004F728C" w:rsidRPr="004F728C" w:rsidRDefault="006B7F5D" w:rsidP="00B8671D">
      <w:pPr>
        <w:pStyle w:val="ListParagraph"/>
        <w:numPr>
          <w:ilvl w:val="1"/>
          <w:numId w:val="2"/>
        </w:numPr>
        <w:jc w:val="both"/>
        <w:rPr>
          <w:rFonts w:ascii="Calibri" w:hAnsi="Calibri" w:cs="Calibri"/>
          <w:sz w:val="22"/>
          <w:szCs w:val="22"/>
          <w:lang w:val="tr-TR"/>
        </w:rPr>
      </w:pPr>
      <w:r w:rsidRPr="004F728C">
        <w:rPr>
          <w:rFonts w:asciiTheme="minorHAnsi" w:hAnsiTheme="minorHAnsi" w:cstheme="minorHAnsi"/>
          <w:sz w:val="22"/>
          <w:szCs w:val="22"/>
          <w:lang w:val="tr-TR"/>
        </w:rPr>
        <w:t xml:space="preserve">Kişisel verilere herhangi bir şekilde yetkisiz erişim gerçekleşmesi veya kişisel verilerin herhangi bir şekilde işbu sözleşmeye </w:t>
      </w:r>
      <w:r w:rsidR="006B33CA">
        <w:rPr>
          <w:rFonts w:asciiTheme="minorHAnsi" w:hAnsiTheme="minorHAnsi" w:cstheme="minorHAnsi"/>
          <w:sz w:val="22"/>
          <w:szCs w:val="22"/>
          <w:lang w:val="tr-TR"/>
        </w:rPr>
        <w:t xml:space="preserve">ve/veya kanuna </w:t>
      </w:r>
      <w:r w:rsidRPr="004F728C">
        <w:rPr>
          <w:rFonts w:asciiTheme="minorHAnsi" w:hAnsiTheme="minorHAnsi" w:cstheme="minorHAnsi"/>
          <w:sz w:val="22"/>
          <w:szCs w:val="22"/>
          <w:lang w:val="tr-TR"/>
        </w:rPr>
        <w:t xml:space="preserve">aykırı şekilde üçüncü taraflarca erişilebilir hale gelmesi </w:t>
      </w:r>
      <w:r w:rsidR="006B33CA">
        <w:rPr>
          <w:rFonts w:asciiTheme="minorHAnsi" w:hAnsiTheme="minorHAnsi" w:cstheme="minorHAnsi"/>
          <w:sz w:val="22"/>
          <w:szCs w:val="22"/>
          <w:lang w:val="tr-TR"/>
        </w:rPr>
        <w:t xml:space="preserve">veya elde edilmesi </w:t>
      </w:r>
      <w:r w:rsidRPr="004F728C">
        <w:rPr>
          <w:rFonts w:asciiTheme="minorHAnsi" w:hAnsiTheme="minorHAnsi" w:cstheme="minorHAnsi"/>
          <w:sz w:val="22"/>
          <w:szCs w:val="22"/>
          <w:lang w:val="tr-TR"/>
        </w:rPr>
        <w:t>durumunda</w:t>
      </w:r>
      <w:r w:rsidR="006B33CA">
        <w:rPr>
          <w:rFonts w:asciiTheme="minorHAnsi" w:hAnsiTheme="minorHAnsi" w:cstheme="minorHAnsi"/>
          <w:sz w:val="22"/>
          <w:szCs w:val="22"/>
          <w:lang w:val="tr-TR"/>
        </w:rPr>
        <w:t>,</w:t>
      </w:r>
      <w:r w:rsidRPr="004F728C">
        <w:rPr>
          <w:rFonts w:asciiTheme="minorHAnsi" w:hAnsiTheme="minorHAnsi" w:cstheme="minorHAnsi"/>
          <w:sz w:val="22"/>
          <w:szCs w:val="22"/>
          <w:lang w:val="tr-TR"/>
        </w:rPr>
        <w:t xml:space="preserve"> </w:t>
      </w:r>
      <w:r w:rsidR="00D064E2">
        <w:rPr>
          <w:rFonts w:ascii="Calibri" w:hAnsi="Calibri" w:cs="Calibri"/>
          <w:sz w:val="22"/>
          <w:szCs w:val="22"/>
          <w:lang w:val="tr-TR"/>
        </w:rPr>
        <w:t>Şirket</w:t>
      </w:r>
      <w:r w:rsidRPr="004F728C">
        <w:rPr>
          <w:rFonts w:ascii="Calibri" w:hAnsi="Calibri" w:cs="Calibri"/>
          <w:sz w:val="22"/>
          <w:szCs w:val="22"/>
          <w:lang w:val="tr-TR"/>
        </w:rPr>
        <w:t xml:space="preserve"> </w:t>
      </w:r>
      <w:r w:rsidRPr="004F728C">
        <w:rPr>
          <w:rFonts w:asciiTheme="minorHAnsi" w:hAnsiTheme="minorHAnsi" w:cstheme="minorHAnsi"/>
          <w:sz w:val="22"/>
          <w:szCs w:val="22"/>
          <w:lang w:val="tr-TR"/>
        </w:rPr>
        <w:t>bu durumu derhal</w:t>
      </w:r>
      <w:r w:rsidR="00D064E2">
        <w:rPr>
          <w:rFonts w:asciiTheme="minorHAnsi" w:hAnsiTheme="minorHAnsi" w:cstheme="minorHAnsi"/>
          <w:sz w:val="22"/>
          <w:szCs w:val="22"/>
          <w:lang w:val="tr-TR"/>
        </w:rPr>
        <w:t xml:space="preserve"> (aynı gün içinde)</w:t>
      </w:r>
      <w:r w:rsidRPr="004F728C">
        <w:rPr>
          <w:rFonts w:asciiTheme="minorHAnsi" w:hAnsiTheme="minorHAnsi" w:cstheme="minorHAnsi"/>
          <w:sz w:val="22"/>
          <w:szCs w:val="22"/>
          <w:lang w:val="tr-TR"/>
        </w:rPr>
        <w:t xml:space="preserve"> </w:t>
      </w:r>
      <w:r w:rsidR="00C463B5" w:rsidRPr="00B44C0C">
        <w:rPr>
          <w:rFonts w:ascii="Calibri" w:hAnsi="Calibri" w:cs="Calibri"/>
          <w:sz w:val="22"/>
          <w:szCs w:val="22"/>
          <w:lang w:val="tr-TR"/>
        </w:rPr>
        <w:t>HAPAG LLOYD</w:t>
      </w:r>
      <w:r w:rsidR="00C463B5">
        <w:rPr>
          <w:rFonts w:ascii="Calibri" w:hAnsi="Calibri" w:cs="Calibri"/>
          <w:sz w:val="22"/>
          <w:szCs w:val="22"/>
          <w:lang w:val="tr-TR"/>
        </w:rPr>
        <w:t xml:space="preserve"> </w:t>
      </w:r>
      <w:r w:rsidR="00C463B5" w:rsidRPr="00BC50A3">
        <w:rPr>
          <w:rFonts w:ascii="Calibri" w:hAnsi="Calibri" w:cs="Calibri"/>
          <w:sz w:val="22"/>
          <w:szCs w:val="22"/>
          <w:lang w:val="tr-TR"/>
        </w:rPr>
        <w:t>TAŞIMACILIK</w:t>
      </w:r>
      <w:r w:rsidR="00C463B5">
        <w:rPr>
          <w:rFonts w:asciiTheme="minorHAnsi" w:hAnsiTheme="minorHAnsi" w:cstheme="minorHAnsi"/>
          <w:sz w:val="22"/>
          <w:szCs w:val="22"/>
          <w:lang w:val="tr-TR"/>
        </w:rPr>
        <w:t>’</w:t>
      </w:r>
      <w:r w:rsidR="00D064E2">
        <w:rPr>
          <w:rFonts w:ascii="Calibri" w:hAnsi="Calibri" w:cs="Calibri"/>
          <w:sz w:val="22"/>
          <w:szCs w:val="22"/>
          <w:lang w:val="tr-TR"/>
        </w:rPr>
        <w:t xml:space="preserve">a </w:t>
      </w:r>
      <w:r w:rsidRPr="004F728C">
        <w:rPr>
          <w:rFonts w:asciiTheme="minorHAnsi" w:hAnsiTheme="minorHAnsi" w:cstheme="minorHAnsi"/>
          <w:sz w:val="22"/>
          <w:szCs w:val="22"/>
          <w:lang w:val="tr-TR"/>
        </w:rPr>
        <w:t>bildirecek ve bu durumdan doğan zararın en aza indirilmesi için talep edilen her türlü bilgi, belge ve desteği gecikmeksizin sağlayacaktır.</w:t>
      </w:r>
    </w:p>
    <w:p w14:paraId="0C5B8C28" w14:textId="77777777" w:rsidR="004F728C" w:rsidRPr="0058431D" w:rsidRDefault="004F728C" w:rsidP="00B8671D">
      <w:pPr>
        <w:pStyle w:val="ListParagraph"/>
        <w:jc w:val="both"/>
        <w:rPr>
          <w:rFonts w:asciiTheme="minorHAnsi" w:hAnsiTheme="minorHAnsi" w:cstheme="minorHAnsi"/>
          <w:sz w:val="14"/>
          <w:szCs w:val="22"/>
          <w:lang w:val="tr-TR"/>
        </w:rPr>
      </w:pPr>
    </w:p>
    <w:p w14:paraId="539F0AA2" w14:textId="492E2DD8" w:rsidR="00E836F7" w:rsidRPr="00E836F7" w:rsidRDefault="00DF0F00" w:rsidP="00B8671D">
      <w:pPr>
        <w:pStyle w:val="ListParagraph"/>
        <w:numPr>
          <w:ilvl w:val="1"/>
          <w:numId w:val="2"/>
        </w:numPr>
        <w:jc w:val="both"/>
        <w:rPr>
          <w:rFonts w:ascii="Calibri" w:hAnsi="Calibri" w:cs="Calibri"/>
          <w:sz w:val="22"/>
          <w:szCs w:val="22"/>
          <w:lang w:val="tr-TR"/>
        </w:rPr>
      </w:pPr>
      <w:r>
        <w:rPr>
          <w:rFonts w:ascii="Calibri" w:hAnsi="Calibri" w:cs="Calibri"/>
          <w:sz w:val="22"/>
          <w:szCs w:val="22"/>
          <w:lang w:val="tr-TR"/>
        </w:rPr>
        <w:t>T</w:t>
      </w:r>
      <w:r w:rsidRPr="00DF0F00">
        <w:rPr>
          <w:rFonts w:ascii="Calibri" w:hAnsi="Calibri" w:cs="Calibri"/>
          <w:sz w:val="22"/>
          <w:szCs w:val="22"/>
          <w:lang w:val="tr-TR"/>
        </w:rPr>
        <w:t>araflar</w:t>
      </w:r>
      <w:r>
        <w:rPr>
          <w:rFonts w:ascii="Calibri" w:hAnsi="Calibri" w:cs="Calibri"/>
          <w:sz w:val="22"/>
          <w:szCs w:val="22"/>
          <w:lang w:val="tr-TR"/>
        </w:rPr>
        <w:t>,</w:t>
      </w:r>
      <w:r w:rsidRPr="00DF0F00">
        <w:rPr>
          <w:rFonts w:ascii="Calibri" w:hAnsi="Calibri" w:cs="Calibri"/>
          <w:sz w:val="22"/>
          <w:szCs w:val="22"/>
          <w:lang w:val="tr-TR"/>
        </w:rPr>
        <w:t xml:space="preserve"> </w:t>
      </w:r>
      <w:r w:rsidR="00C463B5" w:rsidRPr="00B44C0C">
        <w:rPr>
          <w:rFonts w:ascii="Calibri" w:hAnsi="Calibri" w:cs="Calibri"/>
          <w:sz w:val="22"/>
          <w:szCs w:val="22"/>
          <w:lang w:val="tr-TR"/>
        </w:rPr>
        <w:t>HAPAG LLOYD</w:t>
      </w:r>
      <w:r w:rsidR="00C463B5">
        <w:rPr>
          <w:rFonts w:ascii="Calibri" w:hAnsi="Calibri" w:cs="Calibri"/>
          <w:sz w:val="22"/>
          <w:szCs w:val="22"/>
          <w:lang w:val="tr-TR"/>
        </w:rPr>
        <w:t xml:space="preserve"> </w:t>
      </w:r>
      <w:r w:rsidR="00C463B5" w:rsidRPr="00BC50A3">
        <w:rPr>
          <w:rFonts w:ascii="Calibri" w:hAnsi="Calibri" w:cs="Calibri"/>
          <w:sz w:val="22"/>
          <w:szCs w:val="22"/>
          <w:lang w:val="tr-TR"/>
        </w:rPr>
        <w:t>TAŞIMACILIK</w:t>
      </w:r>
      <w:r w:rsidR="00C463B5" w:rsidRPr="004F728C">
        <w:rPr>
          <w:rFonts w:asciiTheme="minorHAnsi" w:hAnsiTheme="minorHAnsi" w:cstheme="minorHAnsi"/>
          <w:sz w:val="22"/>
          <w:szCs w:val="22"/>
          <w:lang w:val="tr-TR"/>
        </w:rPr>
        <w:t>’</w:t>
      </w:r>
      <w:r w:rsidR="00C463B5">
        <w:rPr>
          <w:rFonts w:asciiTheme="minorHAnsi" w:hAnsiTheme="minorHAnsi" w:cstheme="minorHAnsi"/>
          <w:sz w:val="22"/>
          <w:szCs w:val="22"/>
          <w:lang w:val="tr-TR"/>
        </w:rPr>
        <w:t xml:space="preserve">a </w:t>
      </w:r>
      <w:r w:rsidR="00E836F7" w:rsidRPr="00E836F7">
        <w:rPr>
          <w:rFonts w:ascii="Calibri" w:hAnsi="Calibri" w:cs="Calibri"/>
          <w:sz w:val="22"/>
          <w:szCs w:val="22"/>
          <w:lang w:val="tr-TR"/>
        </w:rPr>
        <w:t>veri aktaran olduğu hallerde</w:t>
      </w:r>
      <w:r w:rsidR="00087D3E">
        <w:rPr>
          <w:rFonts w:ascii="Calibri" w:hAnsi="Calibri" w:cs="Calibri"/>
          <w:sz w:val="22"/>
          <w:szCs w:val="22"/>
          <w:lang w:val="tr-TR"/>
        </w:rPr>
        <w:t xml:space="preserve"> ve </w:t>
      </w:r>
      <w:r w:rsidR="00E836F7" w:rsidRPr="00E836F7">
        <w:rPr>
          <w:rFonts w:ascii="Calibri" w:hAnsi="Calibri" w:cs="Calibri"/>
          <w:sz w:val="22"/>
          <w:szCs w:val="22"/>
          <w:lang w:val="tr-TR"/>
        </w:rPr>
        <w:t xml:space="preserve">taraflar arasındaki ilişkinin herhangi bir şekilde sona ermesi halinde, </w:t>
      </w:r>
      <w:r w:rsidR="00C463B5" w:rsidRPr="00B44C0C">
        <w:rPr>
          <w:rFonts w:ascii="Calibri" w:hAnsi="Calibri" w:cs="Calibri"/>
          <w:sz w:val="22"/>
          <w:szCs w:val="22"/>
          <w:lang w:val="tr-TR"/>
        </w:rPr>
        <w:t>HAPAG LLOYD</w:t>
      </w:r>
      <w:r w:rsidR="00C463B5">
        <w:rPr>
          <w:rFonts w:ascii="Calibri" w:hAnsi="Calibri" w:cs="Calibri"/>
          <w:sz w:val="22"/>
          <w:szCs w:val="22"/>
          <w:lang w:val="tr-TR"/>
        </w:rPr>
        <w:t xml:space="preserve"> </w:t>
      </w:r>
      <w:r w:rsidR="00C463B5" w:rsidRPr="00BC50A3">
        <w:rPr>
          <w:rFonts w:ascii="Calibri" w:hAnsi="Calibri" w:cs="Calibri"/>
          <w:sz w:val="22"/>
          <w:szCs w:val="22"/>
          <w:lang w:val="tr-TR"/>
        </w:rPr>
        <w:t>TAŞIMACILIK</w:t>
      </w:r>
      <w:r w:rsidR="00C463B5" w:rsidRPr="004F728C">
        <w:rPr>
          <w:rFonts w:asciiTheme="minorHAnsi" w:hAnsiTheme="minorHAnsi" w:cstheme="minorHAnsi"/>
          <w:sz w:val="22"/>
          <w:szCs w:val="22"/>
          <w:lang w:val="tr-TR"/>
        </w:rPr>
        <w:t>’</w:t>
      </w:r>
      <w:r w:rsidR="00C463B5">
        <w:rPr>
          <w:rFonts w:asciiTheme="minorHAnsi" w:hAnsiTheme="minorHAnsi" w:cstheme="minorHAnsi"/>
          <w:sz w:val="22"/>
          <w:szCs w:val="22"/>
          <w:lang w:val="tr-TR"/>
        </w:rPr>
        <w:t xml:space="preserve">ın </w:t>
      </w:r>
      <w:r w:rsidR="00E836F7" w:rsidRPr="00E836F7">
        <w:rPr>
          <w:rFonts w:ascii="Calibri" w:hAnsi="Calibri" w:cs="Calibri"/>
          <w:sz w:val="22"/>
          <w:szCs w:val="22"/>
          <w:lang w:val="tr-TR"/>
        </w:rPr>
        <w:t xml:space="preserve">tercihine bağlı olarak, aktarıma konu kişisel verilerin yedekleri ile birlikte </w:t>
      </w:r>
      <w:r w:rsidR="00C463B5" w:rsidRPr="00B44C0C">
        <w:rPr>
          <w:rFonts w:ascii="Calibri" w:hAnsi="Calibri" w:cs="Calibri"/>
          <w:sz w:val="22"/>
          <w:szCs w:val="22"/>
          <w:lang w:val="tr-TR"/>
        </w:rPr>
        <w:t>HAPAG LLOYD</w:t>
      </w:r>
      <w:r w:rsidR="00C463B5">
        <w:rPr>
          <w:rFonts w:ascii="Calibri" w:hAnsi="Calibri" w:cs="Calibri"/>
          <w:sz w:val="22"/>
          <w:szCs w:val="22"/>
          <w:lang w:val="tr-TR"/>
        </w:rPr>
        <w:t xml:space="preserve"> </w:t>
      </w:r>
      <w:r w:rsidR="00C463B5" w:rsidRPr="00BC50A3">
        <w:rPr>
          <w:rFonts w:ascii="Calibri" w:hAnsi="Calibri" w:cs="Calibri"/>
          <w:sz w:val="22"/>
          <w:szCs w:val="22"/>
          <w:lang w:val="tr-TR"/>
        </w:rPr>
        <w:t>TAŞIMACILIK</w:t>
      </w:r>
      <w:r w:rsidR="00C463B5" w:rsidRPr="004F728C">
        <w:rPr>
          <w:rFonts w:asciiTheme="minorHAnsi" w:hAnsiTheme="minorHAnsi" w:cstheme="minorHAnsi"/>
          <w:sz w:val="22"/>
          <w:szCs w:val="22"/>
          <w:lang w:val="tr-TR"/>
        </w:rPr>
        <w:t>’</w:t>
      </w:r>
      <w:r w:rsidR="00C463B5">
        <w:rPr>
          <w:rFonts w:asciiTheme="minorHAnsi" w:hAnsiTheme="minorHAnsi" w:cstheme="minorHAnsi"/>
          <w:sz w:val="22"/>
          <w:szCs w:val="22"/>
          <w:lang w:val="tr-TR"/>
        </w:rPr>
        <w:t xml:space="preserve">ın </w:t>
      </w:r>
      <w:r w:rsidR="00E836F7" w:rsidRPr="00E836F7">
        <w:rPr>
          <w:rFonts w:ascii="Calibri" w:hAnsi="Calibri" w:cs="Calibri"/>
          <w:sz w:val="22"/>
          <w:szCs w:val="22"/>
          <w:lang w:val="tr-TR"/>
        </w:rPr>
        <w:t>geri gönderileceğini ya da imha ed</w:t>
      </w:r>
      <w:r w:rsidR="00087D3E">
        <w:rPr>
          <w:rFonts w:ascii="Calibri" w:hAnsi="Calibri" w:cs="Calibri"/>
          <w:sz w:val="22"/>
          <w:szCs w:val="22"/>
          <w:lang w:val="tr-TR"/>
        </w:rPr>
        <w:t>ileceğini</w:t>
      </w:r>
      <w:r w:rsidR="00E836F7" w:rsidRPr="00E836F7">
        <w:rPr>
          <w:rFonts w:ascii="Calibri" w:hAnsi="Calibri" w:cs="Calibri"/>
          <w:sz w:val="22"/>
          <w:szCs w:val="22"/>
          <w:lang w:val="tr-TR"/>
        </w:rPr>
        <w:t xml:space="preserve"> kabul ederler. Mevzuatta veri alıcısının bu yükümlülüğü yerine getirmesini engelleyen hükümler varsa veya verilerin daha uzun süre saklanmasını </w:t>
      </w:r>
      <w:r w:rsidR="00DC2873">
        <w:rPr>
          <w:rFonts w:ascii="Calibri" w:hAnsi="Calibri" w:cs="Calibri"/>
          <w:sz w:val="22"/>
          <w:szCs w:val="22"/>
          <w:lang w:val="tr-TR"/>
        </w:rPr>
        <w:t>gerektiren hukuki</w:t>
      </w:r>
      <w:r w:rsidR="00E836F7" w:rsidRPr="00E836F7">
        <w:rPr>
          <w:rFonts w:ascii="Calibri" w:hAnsi="Calibri" w:cs="Calibri"/>
          <w:sz w:val="22"/>
          <w:szCs w:val="22"/>
          <w:lang w:val="tr-TR"/>
        </w:rPr>
        <w:t xml:space="preserve"> nedenler varsa Taraflar bunlara uygun davranacaklarını kabul ederler.</w:t>
      </w:r>
    </w:p>
    <w:p w14:paraId="1767C3F8" w14:textId="77777777" w:rsidR="00E836F7" w:rsidRPr="00E836F7" w:rsidRDefault="00E836F7" w:rsidP="00B8671D">
      <w:pPr>
        <w:pStyle w:val="ListParagraph"/>
        <w:jc w:val="both"/>
        <w:rPr>
          <w:rFonts w:asciiTheme="minorHAnsi" w:hAnsiTheme="minorHAnsi" w:cstheme="minorHAnsi"/>
          <w:sz w:val="14"/>
          <w:szCs w:val="22"/>
          <w:lang w:val="tr-TR"/>
        </w:rPr>
      </w:pPr>
    </w:p>
    <w:p w14:paraId="49CA8FCF" w14:textId="10E26BA8" w:rsidR="0064224F" w:rsidRPr="006B33CA" w:rsidRDefault="0064224F" w:rsidP="00B8671D">
      <w:pPr>
        <w:pStyle w:val="ListParagraph"/>
        <w:numPr>
          <w:ilvl w:val="1"/>
          <w:numId w:val="2"/>
        </w:numPr>
        <w:jc w:val="both"/>
        <w:rPr>
          <w:rFonts w:ascii="Calibri" w:hAnsi="Calibri" w:cs="Calibri"/>
          <w:sz w:val="22"/>
          <w:szCs w:val="22"/>
          <w:lang w:val="tr-TR"/>
        </w:rPr>
      </w:pPr>
      <w:r w:rsidRPr="004F728C">
        <w:rPr>
          <w:rFonts w:asciiTheme="minorHAnsi" w:hAnsiTheme="minorHAnsi" w:cstheme="minorHAnsi"/>
          <w:sz w:val="22"/>
          <w:szCs w:val="22"/>
          <w:lang w:val="tr-TR"/>
        </w:rPr>
        <w:t>Taraflardan biri</w:t>
      </w:r>
      <w:r>
        <w:rPr>
          <w:rFonts w:asciiTheme="minorHAnsi" w:hAnsiTheme="minorHAnsi" w:cstheme="minorHAnsi"/>
          <w:sz w:val="22"/>
          <w:szCs w:val="22"/>
          <w:lang w:val="tr-TR"/>
        </w:rPr>
        <w:t>,</w:t>
      </w:r>
      <w:r w:rsidRPr="004F728C">
        <w:rPr>
          <w:rFonts w:asciiTheme="minorHAnsi" w:hAnsiTheme="minorHAnsi" w:cstheme="minorHAnsi"/>
          <w:sz w:val="22"/>
          <w:szCs w:val="22"/>
          <w:lang w:val="tr-TR"/>
        </w:rPr>
        <w:t xml:space="preserve"> kişisel verileri Kanun</w:t>
      </w:r>
      <w:r>
        <w:rPr>
          <w:rFonts w:asciiTheme="minorHAnsi" w:hAnsiTheme="minorHAnsi" w:cstheme="minorHAnsi"/>
          <w:sz w:val="22"/>
          <w:szCs w:val="22"/>
          <w:lang w:val="tr-TR"/>
        </w:rPr>
        <w:t>’</w:t>
      </w:r>
      <w:r w:rsidRPr="004F728C">
        <w:rPr>
          <w:rFonts w:asciiTheme="minorHAnsi" w:hAnsiTheme="minorHAnsi" w:cstheme="minorHAnsi"/>
          <w:sz w:val="22"/>
          <w:szCs w:val="22"/>
          <w:lang w:val="tr-TR"/>
        </w:rPr>
        <w:t xml:space="preserve">a ve diğer tarafla arasındaki sözleşmeye uygun olarak işlerken, herhangi bir sebeple Kanuna ve sözleşmeye uygunluk sağlanamazsa, diğer tarafı konu ile ilgili </w:t>
      </w:r>
      <w:r>
        <w:rPr>
          <w:rFonts w:asciiTheme="minorHAnsi" w:hAnsiTheme="minorHAnsi" w:cstheme="minorHAnsi"/>
          <w:sz w:val="22"/>
          <w:szCs w:val="22"/>
          <w:lang w:val="tr-TR"/>
        </w:rPr>
        <w:t xml:space="preserve">derhal </w:t>
      </w:r>
      <w:r w:rsidR="00DC2873">
        <w:rPr>
          <w:rFonts w:asciiTheme="minorHAnsi" w:hAnsiTheme="minorHAnsi" w:cstheme="minorHAnsi"/>
          <w:sz w:val="22"/>
          <w:szCs w:val="22"/>
          <w:lang w:val="tr-TR"/>
        </w:rPr>
        <w:t>bilgilendirmekle yükümlüdür</w:t>
      </w:r>
      <w:r w:rsidRPr="004F728C">
        <w:rPr>
          <w:rFonts w:asciiTheme="minorHAnsi" w:hAnsiTheme="minorHAnsi" w:cstheme="minorHAnsi"/>
          <w:sz w:val="22"/>
          <w:szCs w:val="22"/>
          <w:lang w:val="tr-TR"/>
        </w:rPr>
        <w:t xml:space="preserve">. </w:t>
      </w:r>
    </w:p>
    <w:p w14:paraId="7A0AFF81" w14:textId="77777777" w:rsidR="009A131B" w:rsidRPr="00F669F5" w:rsidRDefault="009A131B" w:rsidP="00F669F5">
      <w:pPr>
        <w:jc w:val="both"/>
        <w:rPr>
          <w:rFonts w:ascii="Calibri" w:hAnsi="Calibri" w:cs="Calibri"/>
          <w:sz w:val="22"/>
          <w:szCs w:val="22"/>
          <w:lang w:val="tr-TR"/>
        </w:rPr>
      </w:pPr>
    </w:p>
    <w:p w14:paraId="3D1EB90E" w14:textId="2EAA0AF0" w:rsidR="009A131B" w:rsidRDefault="00D82A90" w:rsidP="009A131B">
      <w:pPr>
        <w:pStyle w:val="ListParagraph"/>
        <w:numPr>
          <w:ilvl w:val="1"/>
          <w:numId w:val="2"/>
        </w:numPr>
        <w:jc w:val="both"/>
        <w:rPr>
          <w:rFonts w:ascii="Calibri" w:hAnsi="Calibri" w:cs="Calibri"/>
          <w:sz w:val="22"/>
          <w:szCs w:val="22"/>
          <w:lang w:val="tr-TR"/>
        </w:rPr>
      </w:pPr>
      <w:r w:rsidRPr="009A131B">
        <w:rPr>
          <w:rFonts w:ascii="Calibri" w:hAnsi="Calibri" w:cs="Calibri"/>
          <w:sz w:val="22"/>
          <w:szCs w:val="22"/>
          <w:lang w:val="tr-TR"/>
        </w:rPr>
        <w:t>Taraflar</w:t>
      </w:r>
      <w:r w:rsidR="005007F9" w:rsidRPr="009A131B">
        <w:rPr>
          <w:rFonts w:ascii="Calibri" w:hAnsi="Calibri" w:cs="Calibri"/>
          <w:sz w:val="22"/>
          <w:szCs w:val="22"/>
          <w:lang w:val="tr-TR"/>
        </w:rPr>
        <w:t>,</w:t>
      </w:r>
      <w:r w:rsidRPr="009A131B">
        <w:rPr>
          <w:rFonts w:ascii="Calibri" w:hAnsi="Calibri" w:cs="Calibri"/>
          <w:sz w:val="22"/>
          <w:szCs w:val="22"/>
          <w:lang w:val="tr-TR"/>
        </w:rPr>
        <w:t xml:space="preserve"> kendilerine iletilen veri sahibi </w:t>
      </w:r>
      <w:r w:rsidR="00076237" w:rsidRPr="009A131B">
        <w:rPr>
          <w:rFonts w:ascii="Calibri" w:hAnsi="Calibri" w:cs="Calibri"/>
          <w:sz w:val="22"/>
          <w:szCs w:val="22"/>
          <w:lang w:val="tr-TR"/>
        </w:rPr>
        <w:t>(</w:t>
      </w:r>
      <w:r w:rsidRPr="009A131B">
        <w:rPr>
          <w:rFonts w:ascii="Calibri" w:hAnsi="Calibri" w:cs="Calibri"/>
          <w:sz w:val="22"/>
          <w:szCs w:val="22"/>
          <w:lang w:val="tr-TR"/>
        </w:rPr>
        <w:t>ilgili kişi</w:t>
      </w:r>
      <w:r w:rsidR="00076237" w:rsidRPr="009A131B">
        <w:rPr>
          <w:rFonts w:ascii="Calibri" w:hAnsi="Calibri" w:cs="Calibri"/>
          <w:sz w:val="22"/>
          <w:szCs w:val="22"/>
          <w:lang w:val="tr-TR"/>
        </w:rPr>
        <w:t>)</w:t>
      </w:r>
      <w:r w:rsidRPr="009A131B">
        <w:rPr>
          <w:rFonts w:ascii="Calibri" w:hAnsi="Calibri" w:cs="Calibri"/>
          <w:sz w:val="22"/>
          <w:szCs w:val="22"/>
          <w:lang w:val="tr-TR"/>
        </w:rPr>
        <w:t xml:space="preserve"> veya Kuru</w:t>
      </w:r>
      <w:r w:rsidR="00EC10EE">
        <w:rPr>
          <w:rFonts w:ascii="Calibri" w:hAnsi="Calibri" w:cs="Calibri"/>
          <w:sz w:val="22"/>
          <w:szCs w:val="22"/>
          <w:lang w:val="tr-TR"/>
        </w:rPr>
        <w:t>m</w:t>
      </w:r>
      <w:r w:rsidRPr="009A131B">
        <w:rPr>
          <w:rFonts w:ascii="Calibri" w:hAnsi="Calibri" w:cs="Calibri"/>
          <w:sz w:val="22"/>
          <w:szCs w:val="22"/>
          <w:lang w:val="tr-TR"/>
        </w:rPr>
        <w:t xml:space="preserve">’un taleplerini derhal yerine getirmekle yükümlüdürler. </w:t>
      </w:r>
      <w:r w:rsidR="00076237" w:rsidRPr="009A131B">
        <w:rPr>
          <w:rFonts w:ascii="Calibri" w:hAnsi="Calibri" w:cs="Calibri"/>
          <w:sz w:val="22"/>
          <w:szCs w:val="22"/>
          <w:lang w:val="tr-TR"/>
        </w:rPr>
        <w:t>V</w:t>
      </w:r>
      <w:r w:rsidRPr="009A131B">
        <w:rPr>
          <w:rFonts w:ascii="Calibri" w:hAnsi="Calibri" w:cs="Calibri"/>
          <w:sz w:val="22"/>
          <w:szCs w:val="22"/>
          <w:lang w:val="tr-TR"/>
        </w:rPr>
        <w:t>eri sahibi veya Kuru</w:t>
      </w:r>
      <w:r w:rsidR="00EC10EE">
        <w:rPr>
          <w:rFonts w:ascii="Calibri" w:hAnsi="Calibri" w:cs="Calibri"/>
          <w:sz w:val="22"/>
          <w:szCs w:val="22"/>
          <w:lang w:val="tr-TR"/>
        </w:rPr>
        <w:t>m</w:t>
      </w:r>
      <w:r w:rsidRPr="009A131B">
        <w:rPr>
          <w:rFonts w:ascii="Calibri" w:hAnsi="Calibri" w:cs="Calibri"/>
          <w:sz w:val="22"/>
          <w:szCs w:val="22"/>
          <w:lang w:val="tr-TR"/>
        </w:rPr>
        <w:t xml:space="preserve"> talepleri</w:t>
      </w:r>
      <w:r w:rsidR="00076237" w:rsidRPr="009A131B">
        <w:rPr>
          <w:rFonts w:ascii="Calibri" w:hAnsi="Calibri" w:cs="Calibri"/>
          <w:sz w:val="22"/>
          <w:szCs w:val="22"/>
          <w:lang w:val="tr-TR"/>
        </w:rPr>
        <w:t>nin</w:t>
      </w:r>
      <w:r w:rsidRPr="009A131B">
        <w:rPr>
          <w:rFonts w:ascii="Calibri" w:hAnsi="Calibri" w:cs="Calibri"/>
          <w:sz w:val="22"/>
          <w:szCs w:val="22"/>
          <w:lang w:val="tr-TR"/>
        </w:rPr>
        <w:t xml:space="preserve"> diğer tarafı ilgilendirmesi halinde</w:t>
      </w:r>
      <w:r w:rsidR="00076237" w:rsidRPr="009A131B">
        <w:rPr>
          <w:rFonts w:ascii="Calibri" w:hAnsi="Calibri" w:cs="Calibri"/>
          <w:sz w:val="22"/>
          <w:szCs w:val="22"/>
          <w:lang w:val="tr-TR"/>
        </w:rPr>
        <w:t>, bu talepler</w:t>
      </w:r>
      <w:r w:rsidRPr="009A131B">
        <w:rPr>
          <w:rFonts w:ascii="Calibri" w:hAnsi="Calibri" w:cs="Calibri"/>
          <w:sz w:val="22"/>
          <w:szCs w:val="22"/>
          <w:lang w:val="tr-TR"/>
        </w:rPr>
        <w:t xml:space="preserve"> ilgili diğer tarafa en kısa süre içerisinde bildirilir. Herhangi bir nedenle makul bir süre içerisinde yerine getirilemeyen talepler, nedeni yazılı olarak bildirilerek en kısa süre içerisinde yerine getirilecektir.</w:t>
      </w:r>
    </w:p>
    <w:p w14:paraId="5B3E5542" w14:textId="77777777" w:rsidR="009A131B" w:rsidRDefault="009A131B" w:rsidP="009A131B">
      <w:pPr>
        <w:pStyle w:val="ListParagraph"/>
        <w:jc w:val="both"/>
        <w:rPr>
          <w:rFonts w:ascii="Calibri" w:hAnsi="Calibri" w:cs="Calibri"/>
          <w:sz w:val="22"/>
          <w:szCs w:val="22"/>
          <w:lang w:val="tr-TR"/>
        </w:rPr>
      </w:pPr>
    </w:p>
    <w:p w14:paraId="13C81155" w14:textId="0BD3A118" w:rsidR="009A131B" w:rsidRPr="009A131B" w:rsidRDefault="00C463B5" w:rsidP="009A131B">
      <w:pPr>
        <w:pStyle w:val="ListParagraph"/>
        <w:numPr>
          <w:ilvl w:val="1"/>
          <w:numId w:val="2"/>
        </w:numPr>
        <w:jc w:val="both"/>
        <w:rPr>
          <w:rFonts w:ascii="Calibri" w:hAnsi="Calibri" w:cs="Calibri"/>
          <w:sz w:val="22"/>
          <w:szCs w:val="22"/>
          <w:lang w:val="tr-TR"/>
        </w:rPr>
      </w:pPr>
      <w:r w:rsidRPr="00B44C0C">
        <w:rPr>
          <w:rFonts w:ascii="Calibri" w:hAnsi="Calibri" w:cs="Calibri"/>
          <w:sz w:val="22"/>
          <w:szCs w:val="22"/>
          <w:lang w:val="tr-TR"/>
        </w:rPr>
        <w:t>HAPAG LLOYD</w:t>
      </w:r>
      <w:r>
        <w:rPr>
          <w:rFonts w:ascii="Calibri" w:hAnsi="Calibri" w:cs="Calibri"/>
          <w:sz w:val="22"/>
          <w:szCs w:val="22"/>
          <w:lang w:val="tr-TR"/>
        </w:rPr>
        <w:t xml:space="preserve"> </w:t>
      </w:r>
      <w:r w:rsidRPr="00BC50A3">
        <w:rPr>
          <w:rFonts w:ascii="Calibri" w:hAnsi="Calibri" w:cs="Calibri"/>
          <w:sz w:val="22"/>
          <w:szCs w:val="22"/>
          <w:lang w:val="tr-TR"/>
        </w:rPr>
        <w:t>TAŞIMACILIK</w:t>
      </w:r>
      <w:r w:rsidR="0064224F" w:rsidRPr="009A131B">
        <w:rPr>
          <w:rFonts w:asciiTheme="minorHAnsi" w:hAnsiTheme="minorHAnsi" w:cstheme="minorHAnsi"/>
          <w:sz w:val="22"/>
          <w:szCs w:val="22"/>
          <w:lang w:val="tr-TR"/>
        </w:rPr>
        <w:t xml:space="preserve">, taahhüt ve yükümlülüklerin yerine getirilip getirilmediğine yönelik denetim yapma ve yaptırma yetkisine sahiptir. İşbu madde </w:t>
      </w:r>
      <w:r w:rsidRPr="00B44C0C">
        <w:rPr>
          <w:rFonts w:ascii="Calibri" w:hAnsi="Calibri" w:cs="Calibri"/>
          <w:sz w:val="22"/>
          <w:szCs w:val="22"/>
          <w:lang w:val="tr-TR"/>
        </w:rPr>
        <w:t>HAPAG LLOYD</w:t>
      </w:r>
      <w:r>
        <w:rPr>
          <w:rFonts w:ascii="Calibri" w:hAnsi="Calibri" w:cs="Calibri"/>
          <w:sz w:val="22"/>
          <w:szCs w:val="22"/>
          <w:lang w:val="tr-TR"/>
        </w:rPr>
        <w:t xml:space="preserve"> </w:t>
      </w:r>
      <w:r w:rsidRPr="00BC50A3">
        <w:rPr>
          <w:rFonts w:ascii="Calibri" w:hAnsi="Calibri" w:cs="Calibri"/>
          <w:sz w:val="22"/>
          <w:szCs w:val="22"/>
          <w:lang w:val="tr-TR"/>
        </w:rPr>
        <w:t>TAŞIMACILIK</w:t>
      </w:r>
      <w:r>
        <w:rPr>
          <w:rFonts w:asciiTheme="minorHAnsi" w:hAnsiTheme="minorHAnsi" w:cstheme="minorHAnsi"/>
          <w:sz w:val="22"/>
          <w:szCs w:val="22"/>
          <w:lang w:val="tr-TR"/>
        </w:rPr>
        <w:t xml:space="preserve"> </w:t>
      </w:r>
      <w:r w:rsidR="0064224F" w:rsidRPr="009A131B">
        <w:rPr>
          <w:rFonts w:asciiTheme="minorHAnsi" w:hAnsiTheme="minorHAnsi" w:cstheme="minorHAnsi"/>
          <w:sz w:val="22"/>
          <w:szCs w:val="22"/>
          <w:lang w:val="tr-TR"/>
        </w:rPr>
        <w:t xml:space="preserve">denetim yapma yükümlülüğü getirmemekte olup, </w:t>
      </w:r>
      <w:r w:rsidR="00F95765">
        <w:rPr>
          <w:rFonts w:ascii="Calibri" w:hAnsi="Calibri" w:cs="Calibri"/>
          <w:sz w:val="22"/>
          <w:szCs w:val="22"/>
          <w:lang w:val="tr-TR"/>
        </w:rPr>
        <w:t>Şirket</w:t>
      </w:r>
      <w:r w:rsidR="006B54E2" w:rsidRPr="009A131B">
        <w:rPr>
          <w:rFonts w:ascii="Calibri" w:hAnsi="Calibri" w:cs="Calibri"/>
          <w:sz w:val="22"/>
          <w:szCs w:val="22"/>
          <w:lang w:val="tr-TR"/>
        </w:rPr>
        <w:t xml:space="preserve"> </w:t>
      </w:r>
      <w:r w:rsidR="0064224F" w:rsidRPr="009A131B">
        <w:rPr>
          <w:rFonts w:asciiTheme="minorHAnsi" w:hAnsiTheme="minorHAnsi" w:cstheme="minorHAnsi"/>
          <w:sz w:val="22"/>
          <w:szCs w:val="22"/>
          <w:lang w:val="tr-TR"/>
        </w:rPr>
        <w:t>gerekli tüm idari ve teknik tedbirleri almakla yükümlüdür.</w:t>
      </w:r>
    </w:p>
    <w:p w14:paraId="29605247" w14:textId="77777777" w:rsidR="009A131B" w:rsidRPr="009A131B" w:rsidRDefault="009A131B" w:rsidP="009A131B">
      <w:pPr>
        <w:pStyle w:val="ListParagraph"/>
        <w:jc w:val="both"/>
        <w:rPr>
          <w:rFonts w:ascii="Calibri" w:hAnsi="Calibri" w:cs="Calibri"/>
          <w:sz w:val="22"/>
          <w:szCs w:val="22"/>
          <w:lang w:val="tr-TR"/>
        </w:rPr>
      </w:pPr>
    </w:p>
    <w:p w14:paraId="07961F1C" w14:textId="54710B3E" w:rsidR="009A131B" w:rsidRDefault="00C463B5" w:rsidP="009A131B">
      <w:pPr>
        <w:pStyle w:val="ListParagraph"/>
        <w:numPr>
          <w:ilvl w:val="1"/>
          <w:numId w:val="2"/>
        </w:numPr>
        <w:jc w:val="both"/>
        <w:rPr>
          <w:rFonts w:ascii="Calibri" w:hAnsi="Calibri" w:cs="Calibri"/>
          <w:sz w:val="22"/>
          <w:szCs w:val="22"/>
          <w:lang w:val="tr-TR"/>
        </w:rPr>
      </w:pPr>
      <w:r w:rsidRPr="00B44C0C">
        <w:rPr>
          <w:rFonts w:ascii="Calibri" w:hAnsi="Calibri" w:cs="Calibri"/>
          <w:sz w:val="22"/>
          <w:szCs w:val="22"/>
          <w:lang w:val="tr-TR"/>
        </w:rPr>
        <w:t>HAPAG LLOYD</w:t>
      </w:r>
      <w:r>
        <w:rPr>
          <w:rFonts w:ascii="Calibri" w:hAnsi="Calibri" w:cs="Calibri"/>
          <w:sz w:val="22"/>
          <w:szCs w:val="22"/>
          <w:lang w:val="tr-TR"/>
        </w:rPr>
        <w:t xml:space="preserve"> </w:t>
      </w:r>
      <w:r w:rsidRPr="00BC50A3">
        <w:rPr>
          <w:rFonts w:ascii="Calibri" w:hAnsi="Calibri" w:cs="Calibri"/>
          <w:sz w:val="22"/>
          <w:szCs w:val="22"/>
          <w:lang w:val="tr-TR"/>
        </w:rPr>
        <w:t>TAŞIMACILIK</w:t>
      </w:r>
      <w:r w:rsidR="006B7F5D" w:rsidRPr="009A131B">
        <w:rPr>
          <w:rFonts w:ascii="Calibri" w:hAnsi="Calibri" w:cs="Calibri"/>
          <w:sz w:val="22"/>
          <w:szCs w:val="22"/>
          <w:lang w:val="tr-TR"/>
        </w:rPr>
        <w:t xml:space="preserve">; </w:t>
      </w:r>
      <w:r w:rsidR="00F95765">
        <w:rPr>
          <w:rFonts w:ascii="Calibri" w:hAnsi="Calibri" w:cs="Calibri"/>
          <w:sz w:val="22"/>
          <w:szCs w:val="22"/>
          <w:lang w:val="tr-TR"/>
        </w:rPr>
        <w:t>Şirket</w:t>
      </w:r>
      <w:r w:rsidR="006B54E2" w:rsidRPr="009A131B">
        <w:rPr>
          <w:rFonts w:ascii="Calibri" w:hAnsi="Calibri" w:cs="Calibri"/>
          <w:sz w:val="22"/>
          <w:szCs w:val="22"/>
          <w:lang w:val="tr-TR"/>
        </w:rPr>
        <w:t xml:space="preserve"> </w:t>
      </w:r>
      <w:r w:rsidR="006B7F5D" w:rsidRPr="009A131B">
        <w:rPr>
          <w:rFonts w:ascii="Calibri" w:hAnsi="Calibri" w:cs="Calibri"/>
          <w:sz w:val="22"/>
          <w:szCs w:val="22"/>
          <w:lang w:val="tr-TR"/>
        </w:rPr>
        <w:t xml:space="preserve">bu sözleşmede belirtilen yükümlülüklerini ihlâl etmesi halinde, söz konusu ihlâl düzeltilene dek veri aktarımını askıya alabilir ya da Ana Sözleşme’yi tazminat ve bedel ödeme yükümlülüğü olmaksızın feshedebilir. </w:t>
      </w:r>
    </w:p>
    <w:p w14:paraId="5E3EAC02" w14:textId="77777777" w:rsidR="009A131B" w:rsidRDefault="009A131B" w:rsidP="009A131B">
      <w:pPr>
        <w:pStyle w:val="ListParagraph"/>
        <w:jc w:val="both"/>
        <w:rPr>
          <w:rFonts w:ascii="Calibri" w:hAnsi="Calibri" w:cs="Calibri"/>
          <w:sz w:val="22"/>
          <w:szCs w:val="22"/>
          <w:lang w:val="tr-TR"/>
        </w:rPr>
      </w:pPr>
    </w:p>
    <w:p w14:paraId="4F6C3D34" w14:textId="0674DE84" w:rsidR="00F669F5" w:rsidRPr="00F669F5" w:rsidRDefault="00E825A1" w:rsidP="00F669F5">
      <w:pPr>
        <w:pStyle w:val="ListParagraph"/>
        <w:numPr>
          <w:ilvl w:val="1"/>
          <w:numId w:val="2"/>
        </w:numPr>
        <w:jc w:val="both"/>
        <w:rPr>
          <w:rFonts w:ascii="Calibri" w:hAnsi="Calibri" w:cs="Calibri"/>
          <w:sz w:val="22"/>
          <w:szCs w:val="22"/>
          <w:lang w:val="tr-TR"/>
        </w:rPr>
      </w:pPr>
      <w:r w:rsidRPr="009A131B">
        <w:rPr>
          <w:rFonts w:asciiTheme="minorHAnsi" w:hAnsiTheme="minorHAnsi" w:cstheme="minorHAnsi"/>
          <w:sz w:val="22"/>
          <w:szCs w:val="22"/>
          <w:lang w:val="tr-TR"/>
        </w:rPr>
        <w:t>Taraflar, bu maddelerden doğan yükümlülüklerini yerine getirebilecek idari ve teknik yeterliliğe sahip olduklarını kabul ederler.</w:t>
      </w:r>
    </w:p>
    <w:p w14:paraId="4C8933A3" w14:textId="77777777" w:rsidR="00F669F5" w:rsidRPr="00F669F5" w:rsidRDefault="00F669F5" w:rsidP="00F669F5">
      <w:pPr>
        <w:pStyle w:val="ListParagraph"/>
        <w:jc w:val="both"/>
        <w:rPr>
          <w:rFonts w:ascii="Calibri" w:hAnsi="Calibri" w:cs="Calibri"/>
          <w:sz w:val="22"/>
          <w:szCs w:val="22"/>
          <w:lang w:val="tr-TR"/>
        </w:rPr>
      </w:pPr>
    </w:p>
    <w:p w14:paraId="3CE4FE46" w14:textId="315CC7DD" w:rsidR="006B7F5D" w:rsidRPr="00914E67" w:rsidRDefault="006B7F5D" w:rsidP="00F669F5">
      <w:pPr>
        <w:pStyle w:val="ListParagraph"/>
        <w:numPr>
          <w:ilvl w:val="1"/>
          <w:numId w:val="2"/>
        </w:numPr>
        <w:jc w:val="both"/>
        <w:rPr>
          <w:rFonts w:ascii="Calibri" w:hAnsi="Calibri" w:cs="Calibri"/>
          <w:sz w:val="22"/>
          <w:szCs w:val="22"/>
          <w:lang w:val="tr-TR"/>
        </w:rPr>
      </w:pPr>
      <w:r w:rsidRPr="00F669F5">
        <w:rPr>
          <w:rFonts w:asciiTheme="minorHAnsi" w:hAnsiTheme="minorHAnsi" w:cstheme="minorHAnsi"/>
          <w:sz w:val="22"/>
          <w:szCs w:val="22"/>
          <w:lang w:val="tr-TR"/>
        </w:rPr>
        <w:t>Taraflardan birisinin veri işleyen olarak hareket ettiği hallerde</w:t>
      </w:r>
      <w:r w:rsidR="006B54E2" w:rsidRPr="00F669F5">
        <w:rPr>
          <w:rFonts w:asciiTheme="minorHAnsi" w:hAnsiTheme="minorHAnsi" w:cstheme="minorHAnsi"/>
          <w:sz w:val="22"/>
          <w:szCs w:val="22"/>
          <w:lang w:val="tr-TR"/>
        </w:rPr>
        <w:t>,</w:t>
      </w:r>
      <w:r w:rsidRPr="00F669F5">
        <w:rPr>
          <w:rFonts w:asciiTheme="minorHAnsi" w:hAnsiTheme="minorHAnsi" w:cstheme="minorHAnsi"/>
          <w:sz w:val="22"/>
          <w:szCs w:val="22"/>
          <w:lang w:val="tr-TR"/>
        </w:rPr>
        <w:t xml:space="preserve"> diğer hükümler</w:t>
      </w:r>
      <w:r w:rsidR="006B54E2" w:rsidRPr="00F669F5">
        <w:rPr>
          <w:rFonts w:asciiTheme="minorHAnsi" w:hAnsiTheme="minorHAnsi" w:cstheme="minorHAnsi"/>
          <w:sz w:val="22"/>
          <w:szCs w:val="22"/>
          <w:lang w:val="tr-TR"/>
        </w:rPr>
        <w:t xml:space="preserve">in yanında </w:t>
      </w:r>
      <w:r w:rsidRPr="00F669F5">
        <w:rPr>
          <w:rFonts w:asciiTheme="minorHAnsi" w:hAnsiTheme="minorHAnsi" w:cstheme="minorHAnsi"/>
          <w:sz w:val="22"/>
          <w:szCs w:val="22"/>
          <w:lang w:val="tr-TR"/>
        </w:rPr>
        <w:t xml:space="preserve">veri işleyen </w:t>
      </w:r>
      <w:r w:rsidRPr="00914E67">
        <w:rPr>
          <w:rFonts w:asciiTheme="minorHAnsi" w:hAnsiTheme="minorHAnsi" w:cstheme="minorHAnsi"/>
          <w:sz w:val="22"/>
          <w:szCs w:val="22"/>
          <w:lang w:val="tr-TR"/>
        </w:rPr>
        <w:t>özelinde aşağıdaki hükümler uygulanır:</w:t>
      </w:r>
    </w:p>
    <w:p w14:paraId="37FB9421" w14:textId="77777777" w:rsidR="006B7F5D" w:rsidRPr="00914E67" w:rsidRDefault="006B7F5D" w:rsidP="00B8671D">
      <w:pPr>
        <w:jc w:val="both"/>
        <w:rPr>
          <w:rFonts w:asciiTheme="minorHAnsi" w:hAnsiTheme="minorHAnsi" w:cstheme="minorHAnsi"/>
          <w:sz w:val="16"/>
          <w:szCs w:val="22"/>
          <w:lang w:val="tr-TR"/>
        </w:rPr>
      </w:pPr>
    </w:p>
    <w:p w14:paraId="3234A66A" w14:textId="589FF9E0" w:rsidR="004F728C" w:rsidRPr="00914E67" w:rsidRDefault="006B7F5D" w:rsidP="00F669F5">
      <w:pPr>
        <w:pStyle w:val="ListParagraph"/>
        <w:numPr>
          <w:ilvl w:val="0"/>
          <w:numId w:val="6"/>
        </w:numPr>
        <w:jc w:val="both"/>
        <w:rPr>
          <w:rFonts w:asciiTheme="minorHAnsi" w:hAnsiTheme="minorHAnsi" w:cstheme="minorHAnsi"/>
          <w:b/>
          <w:sz w:val="28"/>
          <w:szCs w:val="22"/>
          <w:lang w:val="tr-TR"/>
        </w:rPr>
      </w:pPr>
      <w:r w:rsidRPr="00914E67">
        <w:rPr>
          <w:rFonts w:ascii="Calibri" w:hAnsi="Calibri" w:cs="Calibri"/>
          <w:sz w:val="22"/>
          <w:szCs w:val="22"/>
          <w:lang w:val="tr-TR"/>
        </w:rPr>
        <w:t xml:space="preserve">Veri işleyen; kişisel verileri veri sorumlusu adına, onun verdiği talimatlara ve sözleşmeye uygun olarak </w:t>
      </w:r>
      <w:r w:rsidR="006B54E2" w:rsidRPr="00914E67">
        <w:rPr>
          <w:rFonts w:ascii="Calibri" w:hAnsi="Calibri" w:cs="Calibri"/>
          <w:sz w:val="22"/>
          <w:szCs w:val="22"/>
          <w:lang w:val="tr-TR"/>
        </w:rPr>
        <w:t>işlemekle yükümlüdür</w:t>
      </w:r>
      <w:r w:rsidRPr="00914E67">
        <w:rPr>
          <w:rFonts w:ascii="Calibri" w:hAnsi="Calibri" w:cs="Calibri"/>
          <w:sz w:val="22"/>
          <w:szCs w:val="22"/>
          <w:lang w:val="tr-TR"/>
        </w:rPr>
        <w:t xml:space="preserve">. Herhangi bir sebeple veri sorumlusunun talimatlarına ve sözleşmeye uygunluk </w:t>
      </w:r>
      <w:r w:rsidR="00D000FD" w:rsidRPr="00914E67">
        <w:rPr>
          <w:rFonts w:ascii="Calibri" w:hAnsi="Calibri" w:cs="Calibri"/>
          <w:sz w:val="22"/>
          <w:szCs w:val="22"/>
          <w:lang w:val="tr-TR"/>
        </w:rPr>
        <w:t>sağlanamadığı takdirde</w:t>
      </w:r>
      <w:r w:rsidRPr="00914E67">
        <w:rPr>
          <w:rFonts w:ascii="Calibri" w:hAnsi="Calibri" w:cs="Calibri"/>
          <w:sz w:val="22"/>
          <w:szCs w:val="22"/>
          <w:lang w:val="tr-TR"/>
        </w:rPr>
        <w:t xml:space="preserve">, veri sorumlusunu konu ile ilgili en kısa sürede bilgilendirir. </w:t>
      </w:r>
    </w:p>
    <w:p w14:paraId="6F1685AB" w14:textId="77777777" w:rsidR="00F669F5" w:rsidRPr="00914E67" w:rsidRDefault="00F669F5" w:rsidP="00F669F5">
      <w:pPr>
        <w:pStyle w:val="ListParagraph"/>
        <w:jc w:val="both"/>
        <w:rPr>
          <w:rFonts w:asciiTheme="minorHAnsi" w:hAnsiTheme="minorHAnsi" w:cstheme="minorHAnsi"/>
          <w:sz w:val="22"/>
          <w:lang w:val="tr-TR"/>
        </w:rPr>
      </w:pPr>
    </w:p>
    <w:p w14:paraId="1F07A96B" w14:textId="468ECB35" w:rsidR="007A3CFA" w:rsidRPr="00914E67" w:rsidRDefault="006B7F5D" w:rsidP="00F669F5">
      <w:pPr>
        <w:pStyle w:val="ListParagraph"/>
        <w:numPr>
          <w:ilvl w:val="0"/>
          <w:numId w:val="6"/>
        </w:numPr>
        <w:jc w:val="both"/>
        <w:rPr>
          <w:rFonts w:asciiTheme="minorHAnsi" w:hAnsiTheme="minorHAnsi" w:cstheme="minorHAnsi"/>
          <w:b/>
          <w:sz w:val="28"/>
          <w:szCs w:val="22"/>
          <w:lang w:val="tr-TR"/>
        </w:rPr>
      </w:pPr>
      <w:r w:rsidRPr="00914E67">
        <w:rPr>
          <w:rFonts w:asciiTheme="minorHAnsi" w:hAnsiTheme="minorHAnsi" w:cstheme="minorHAnsi"/>
          <w:sz w:val="22"/>
          <w:lang w:val="tr-TR"/>
        </w:rPr>
        <w:t>İşbu madde ile veri sorumlusu olarak hareket eden taraf, veri işleyene, aktarılan kişisel verilerin yalnızca kendi adına ve 6698 sayılı Kanun ile sözleşme hükümlerine uygun olarak işleneceği yönünde talimat vermektedir.</w:t>
      </w:r>
    </w:p>
    <w:p w14:paraId="54894662" w14:textId="77777777" w:rsidR="005007F9" w:rsidRPr="005007F9" w:rsidRDefault="005007F9" w:rsidP="005007F9">
      <w:pPr>
        <w:pStyle w:val="ListParagraph"/>
        <w:jc w:val="both"/>
        <w:rPr>
          <w:rFonts w:asciiTheme="minorHAnsi" w:hAnsiTheme="minorHAnsi" w:cstheme="minorHAnsi"/>
          <w:b/>
          <w:sz w:val="20"/>
          <w:szCs w:val="22"/>
          <w:lang w:val="tr-TR"/>
        </w:rPr>
      </w:pPr>
    </w:p>
    <w:p w14:paraId="61F5574C" w14:textId="296BDAE6" w:rsidR="006B7F5D" w:rsidRPr="007A3CFA" w:rsidRDefault="00F669F5" w:rsidP="009A131B">
      <w:pPr>
        <w:pStyle w:val="ListParagraph"/>
        <w:numPr>
          <w:ilvl w:val="0"/>
          <w:numId w:val="2"/>
        </w:numPr>
        <w:jc w:val="both"/>
        <w:rPr>
          <w:rFonts w:asciiTheme="majorHAnsi" w:hAnsiTheme="majorHAnsi" w:cstheme="majorHAnsi"/>
          <w:b/>
          <w:sz w:val="28"/>
          <w:szCs w:val="22"/>
          <w:lang w:val="tr-TR"/>
        </w:rPr>
      </w:pPr>
      <w:r>
        <w:rPr>
          <w:rFonts w:asciiTheme="majorHAnsi" w:hAnsiTheme="majorHAnsi" w:cstheme="majorHAnsi"/>
          <w:b/>
          <w:sz w:val="28"/>
          <w:szCs w:val="22"/>
          <w:lang w:val="tr-TR"/>
        </w:rPr>
        <w:t>Son</w:t>
      </w:r>
      <w:r w:rsidR="006B7F5D" w:rsidRPr="007A3CFA">
        <w:rPr>
          <w:rFonts w:asciiTheme="majorHAnsi" w:hAnsiTheme="majorHAnsi" w:cstheme="majorHAnsi"/>
          <w:b/>
          <w:sz w:val="28"/>
          <w:szCs w:val="22"/>
          <w:lang w:val="tr-TR"/>
        </w:rPr>
        <w:t xml:space="preserve"> Hükümler</w:t>
      </w:r>
    </w:p>
    <w:p w14:paraId="6315115F" w14:textId="77777777" w:rsidR="004F728C" w:rsidRPr="004F728C" w:rsidRDefault="004F728C" w:rsidP="00B8671D">
      <w:pPr>
        <w:pStyle w:val="ListParagraph"/>
        <w:ind w:left="360"/>
        <w:jc w:val="both"/>
        <w:rPr>
          <w:rFonts w:asciiTheme="minorHAnsi" w:hAnsiTheme="minorHAnsi" w:cstheme="minorHAnsi"/>
          <w:b/>
          <w:sz w:val="6"/>
          <w:szCs w:val="6"/>
          <w:lang w:val="tr-TR"/>
        </w:rPr>
      </w:pPr>
    </w:p>
    <w:p w14:paraId="1C22E125" w14:textId="48631603" w:rsidR="006B7F5D" w:rsidRDefault="00D000FD" w:rsidP="009A131B">
      <w:pPr>
        <w:pStyle w:val="ListParagraph"/>
        <w:numPr>
          <w:ilvl w:val="1"/>
          <w:numId w:val="2"/>
        </w:numPr>
        <w:jc w:val="both"/>
        <w:rPr>
          <w:rFonts w:asciiTheme="minorHAnsi" w:hAnsiTheme="minorHAnsi" w:cstheme="minorHAnsi"/>
          <w:sz w:val="22"/>
          <w:szCs w:val="22"/>
          <w:lang w:val="tr-TR"/>
        </w:rPr>
      </w:pPr>
      <w:r>
        <w:rPr>
          <w:rFonts w:ascii="Calibri" w:hAnsi="Calibri" w:cs="Calibri"/>
          <w:sz w:val="22"/>
          <w:szCs w:val="22"/>
          <w:lang w:val="tr-TR"/>
        </w:rPr>
        <w:t xml:space="preserve">Taraflar, </w:t>
      </w:r>
      <w:r w:rsidR="006B7F5D" w:rsidRPr="0089618A">
        <w:rPr>
          <w:rFonts w:asciiTheme="minorHAnsi" w:hAnsiTheme="minorHAnsi" w:cstheme="minorHAnsi"/>
          <w:sz w:val="22"/>
          <w:szCs w:val="22"/>
          <w:lang w:val="tr-TR"/>
        </w:rPr>
        <w:t xml:space="preserve">işledikleri kişisel verileri 6698 sayılı Kanun hükümlerine </w:t>
      </w:r>
      <w:r w:rsidR="006B7F5D">
        <w:rPr>
          <w:rFonts w:asciiTheme="minorHAnsi" w:hAnsiTheme="minorHAnsi" w:cstheme="minorHAnsi"/>
          <w:sz w:val="22"/>
          <w:szCs w:val="22"/>
          <w:lang w:val="tr-TR"/>
        </w:rPr>
        <w:t xml:space="preserve">ve sözleşmeye </w:t>
      </w:r>
      <w:r w:rsidR="006B7F5D" w:rsidRPr="0089618A">
        <w:rPr>
          <w:rFonts w:asciiTheme="minorHAnsi" w:hAnsiTheme="minorHAnsi" w:cstheme="minorHAnsi"/>
          <w:sz w:val="22"/>
          <w:szCs w:val="22"/>
          <w:lang w:val="tr-TR"/>
        </w:rPr>
        <w:t>aykırı olarak başkasına açıklayamaz ve işleme amacı dışında kullanamazlar.</w:t>
      </w:r>
      <w:r w:rsidR="006B7F5D">
        <w:rPr>
          <w:rFonts w:asciiTheme="minorHAnsi" w:hAnsiTheme="minorHAnsi" w:cstheme="minorHAnsi"/>
          <w:sz w:val="22"/>
          <w:szCs w:val="22"/>
          <w:lang w:val="tr-TR"/>
        </w:rPr>
        <w:t xml:space="preserve"> </w:t>
      </w:r>
      <w:r>
        <w:rPr>
          <w:rFonts w:ascii="Calibri" w:hAnsi="Calibri" w:cs="Calibri"/>
          <w:sz w:val="22"/>
          <w:szCs w:val="22"/>
          <w:lang w:val="tr-TR"/>
        </w:rPr>
        <w:t>Bu</w:t>
      </w:r>
      <w:r w:rsidR="006B7F5D" w:rsidRPr="00DF7BAE">
        <w:rPr>
          <w:rFonts w:asciiTheme="minorHAnsi" w:hAnsiTheme="minorHAnsi" w:cstheme="minorHAnsi"/>
          <w:sz w:val="22"/>
          <w:szCs w:val="22"/>
          <w:lang w:val="tr-TR"/>
        </w:rPr>
        <w:t xml:space="preserve"> yükümlülük </w:t>
      </w:r>
      <w:r>
        <w:rPr>
          <w:rFonts w:asciiTheme="minorHAnsi" w:hAnsiTheme="minorHAnsi" w:cstheme="minorHAnsi"/>
          <w:sz w:val="22"/>
          <w:szCs w:val="22"/>
          <w:lang w:val="tr-TR"/>
        </w:rPr>
        <w:t xml:space="preserve">taraflar için </w:t>
      </w:r>
      <w:r w:rsidR="006B7F5D" w:rsidRPr="00DF7BAE">
        <w:rPr>
          <w:rFonts w:asciiTheme="minorHAnsi" w:hAnsiTheme="minorHAnsi" w:cstheme="minorHAnsi"/>
          <w:sz w:val="22"/>
          <w:szCs w:val="22"/>
          <w:lang w:val="tr-TR"/>
        </w:rPr>
        <w:t>herhangi bir süre ile sınırlı değildir.</w:t>
      </w:r>
      <w:r w:rsidR="00F95765">
        <w:rPr>
          <w:rFonts w:asciiTheme="minorHAnsi" w:hAnsiTheme="minorHAnsi" w:cstheme="minorHAnsi"/>
          <w:sz w:val="22"/>
          <w:szCs w:val="22"/>
          <w:lang w:val="tr-TR"/>
        </w:rPr>
        <w:t xml:space="preserve"> </w:t>
      </w:r>
      <w:r w:rsidR="00F95765">
        <w:rPr>
          <w:rFonts w:ascii="Calibri" w:hAnsi="Calibri" w:cs="Calibri"/>
          <w:sz w:val="22"/>
          <w:szCs w:val="22"/>
          <w:lang w:val="tr-TR"/>
        </w:rPr>
        <w:t>Şirket işbu Sözleşme’ye konu kişisel veriler ile ilgili süresiz sır saklama yükümlülüğüne tabidir.</w:t>
      </w:r>
    </w:p>
    <w:p w14:paraId="0123F674" w14:textId="77777777" w:rsidR="006B7F5D" w:rsidRPr="00D000FD" w:rsidRDefault="006B7F5D" w:rsidP="00B8671D">
      <w:pPr>
        <w:pStyle w:val="ListParagraph"/>
        <w:ind w:left="1080"/>
        <w:jc w:val="both"/>
        <w:rPr>
          <w:rFonts w:asciiTheme="minorHAnsi" w:hAnsiTheme="minorHAnsi" w:cstheme="minorHAnsi"/>
          <w:sz w:val="14"/>
          <w:szCs w:val="22"/>
          <w:lang w:val="tr-TR"/>
        </w:rPr>
      </w:pPr>
    </w:p>
    <w:p w14:paraId="5BB2617B" w14:textId="2F70CBA1" w:rsidR="006B7F5D" w:rsidRDefault="006B7F5D" w:rsidP="009A131B">
      <w:pPr>
        <w:pStyle w:val="ListParagraph"/>
        <w:numPr>
          <w:ilvl w:val="1"/>
          <w:numId w:val="2"/>
        </w:numPr>
        <w:jc w:val="both"/>
        <w:rPr>
          <w:rFonts w:asciiTheme="minorHAnsi" w:hAnsiTheme="minorHAnsi" w:cstheme="minorHAnsi"/>
          <w:sz w:val="22"/>
          <w:szCs w:val="22"/>
          <w:lang w:val="tr-TR"/>
        </w:rPr>
      </w:pPr>
      <w:r>
        <w:rPr>
          <w:rFonts w:asciiTheme="minorHAnsi" w:hAnsiTheme="minorHAnsi" w:cstheme="minorHAnsi"/>
          <w:sz w:val="22"/>
          <w:szCs w:val="22"/>
          <w:lang w:val="tr-TR"/>
        </w:rPr>
        <w:t>Taraflar</w:t>
      </w:r>
      <w:r w:rsidR="00DC5650">
        <w:rPr>
          <w:rFonts w:asciiTheme="minorHAnsi" w:hAnsiTheme="minorHAnsi" w:cstheme="minorHAnsi"/>
          <w:sz w:val="22"/>
          <w:szCs w:val="22"/>
          <w:lang w:val="tr-TR"/>
        </w:rPr>
        <w:t>,</w:t>
      </w:r>
      <w:r>
        <w:rPr>
          <w:rFonts w:asciiTheme="minorHAnsi" w:hAnsiTheme="minorHAnsi" w:cstheme="minorHAnsi"/>
          <w:sz w:val="22"/>
          <w:szCs w:val="22"/>
          <w:lang w:val="tr-TR"/>
        </w:rPr>
        <w:t xml:space="preserve"> kişisel verileri</w:t>
      </w:r>
      <w:r w:rsidR="00DC5650">
        <w:rPr>
          <w:rFonts w:asciiTheme="minorHAnsi" w:hAnsiTheme="minorHAnsi" w:cstheme="minorHAnsi"/>
          <w:sz w:val="22"/>
          <w:szCs w:val="22"/>
          <w:lang w:val="tr-TR"/>
        </w:rPr>
        <w:t>n işlenmesi ve paylaşılması hususlarında</w:t>
      </w:r>
      <w:r>
        <w:rPr>
          <w:rFonts w:asciiTheme="minorHAnsi" w:hAnsiTheme="minorHAnsi" w:cstheme="minorHAnsi"/>
          <w:sz w:val="22"/>
          <w:szCs w:val="22"/>
          <w:lang w:val="tr-TR"/>
        </w:rPr>
        <w:t xml:space="preserve"> </w:t>
      </w:r>
      <w:r w:rsidR="00DC5650">
        <w:rPr>
          <w:rFonts w:asciiTheme="minorHAnsi" w:hAnsiTheme="minorHAnsi" w:cstheme="minorHAnsi"/>
          <w:sz w:val="22"/>
          <w:szCs w:val="22"/>
          <w:lang w:val="tr-TR"/>
        </w:rPr>
        <w:t xml:space="preserve">kişisel </w:t>
      </w:r>
      <w:r>
        <w:rPr>
          <w:rFonts w:asciiTheme="minorHAnsi" w:hAnsiTheme="minorHAnsi" w:cstheme="minorHAnsi"/>
          <w:sz w:val="22"/>
          <w:szCs w:val="22"/>
          <w:lang w:val="tr-TR"/>
        </w:rPr>
        <w:t>veri sahibi ilgili kişileri mevzuata uygun şekilde aydınlattıklarını ve hukuken gerekli olan durumlarda açık rızalarını aldıklarını kabul beyan ve taahhüt ederler.</w:t>
      </w:r>
    </w:p>
    <w:p w14:paraId="6552A55E" w14:textId="77777777" w:rsidR="006B7F5D" w:rsidRPr="00D000FD" w:rsidRDefault="006B7F5D" w:rsidP="00B8671D">
      <w:pPr>
        <w:pStyle w:val="ListParagraph"/>
        <w:jc w:val="both"/>
        <w:rPr>
          <w:rFonts w:ascii="Calibri" w:hAnsi="Calibri" w:cs="Calibri"/>
          <w:sz w:val="14"/>
          <w:szCs w:val="22"/>
          <w:lang w:val="tr-TR"/>
        </w:rPr>
      </w:pPr>
    </w:p>
    <w:p w14:paraId="2E9EEBDA" w14:textId="70FDA5D2" w:rsidR="006B7F5D" w:rsidRPr="00507500" w:rsidRDefault="00C463B5" w:rsidP="009A131B">
      <w:pPr>
        <w:pStyle w:val="ListParagraph"/>
        <w:numPr>
          <w:ilvl w:val="1"/>
          <w:numId w:val="2"/>
        </w:numPr>
        <w:jc w:val="both"/>
        <w:rPr>
          <w:rFonts w:asciiTheme="minorHAnsi" w:hAnsiTheme="minorHAnsi" w:cstheme="minorHAnsi"/>
          <w:sz w:val="22"/>
          <w:szCs w:val="22"/>
          <w:lang w:val="tr-TR"/>
        </w:rPr>
      </w:pPr>
      <w:r w:rsidRPr="00B44C0C">
        <w:rPr>
          <w:rFonts w:ascii="Calibri" w:hAnsi="Calibri" w:cs="Calibri"/>
          <w:sz w:val="22"/>
          <w:szCs w:val="22"/>
          <w:lang w:val="tr-TR"/>
        </w:rPr>
        <w:t>HAPAG LLOYD</w:t>
      </w:r>
      <w:r>
        <w:rPr>
          <w:rFonts w:ascii="Calibri" w:hAnsi="Calibri" w:cs="Calibri"/>
          <w:sz w:val="22"/>
          <w:szCs w:val="22"/>
          <w:lang w:val="tr-TR"/>
        </w:rPr>
        <w:t xml:space="preserve"> </w:t>
      </w:r>
      <w:r w:rsidRPr="00BC50A3">
        <w:rPr>
          <w:rFonts w:ascii="Calibri" w:hAnsi="Calibri" w:cs="Calibri"/>
          <w:sz w:val="22"/>
          <w:szCs w:val="22"/>
          <w:lang w:val="tr-TR"/>
        </w:rPr>
        <w:t>TAŞIMACILIK</w:t>
      </w:r>
      <w:r w:rsidR="006B7F5D">
        <w:rPr>
          <w:rFonts w:ascii="Calibri" w:hAnsi="Calibri" w:cs="Calibri"/>
          <w:sz w:val="22"/>
          <w:szCs w:val="22"/>
          <w:lang w:val="tr-TR"/>
        </w:rPr>
        <w:t>,</w:t>
      </w:r>
      <w:r w:rsidR="006B7F5D" w:rsidRPr="00507500">
        <w:rPr>
          <w:rFonts w:ascii="Calibri" w:hAnsi="Calibri" w:cs="Calibri"/>
          <w:sz w:val="22"/>
          <w:szCs w:val="22"/>
          <w:lang w:val="tr-TR"/>
        </w:rPr>
        <w:t xml:space="preserve"> </w:t>
      </w:r>
      <w:r w:rsidR="006B7F5D">
        <w:rPr>
          <w:rFonts w:ascii="Calibri" w:hAnsi="Calibri" w:cs="Calibri"/>
          <w:sz w:val="22"/>
          <w:szCs w:val="22"/>
          <w:lang w:val="tr-TR"/>
        </w:rPr>
        <w:t xml:space="preserve">diğer tarafın </w:t>
      </w:r>
      <w:r w:rsidR="006B7F5D" w:rsidRPr="00507500">
        <w:rPr>
          <w:rFonts w:ascii="Calibri" w:hAnsi="Calibri" w:cs="Calibri"/>
          <w:sz w:val="22"/>
          <w:szCs w:val="22"/>
          <w:lang w:val="tr-TR"/>
        </w:rPr>
        <w:t>işbu sözleşme hükümlerinin ihlali de dahil olmak üzere</w:t>
      </w:r>
      <w:r w:rsidR="006B7F5D">
        <w:rPr>
          <w:rFonts w:ascii="Calibri" w:hAnsi="Calibri" w:cs="Calibri"/>
          <w:sz w:val="22"/>
          <w:szCs w:val="22"/>
          <w:lang w:val="tr-TR"/>
        </w:rPr>
        <w:t>,</w:t>
      </w:r>
      <w:r w:rsidR="006B7F5D" w:rsidRPr="00507500">
        <w:rPr>
          <w:rFonts w:ascii="Calibri" w:hAnsi="Calibri" w:cs="Calibri"/>
          <w:sz w:val="22"/>
          <w:szCs w:val="22"/>
          <w:lang w:val="tr-TR"/>
        </w:rPr>
        <w:t xml:space="preserve"> </w:t>
      </w:r>
      <w:r w:rsidR="006B7F5D">
        <w:rPr>
          <w:rFonts w:ascii="Calibri" w:hAnsi="Calibri" w:cs="Calibri"/>
          <w:sz w:val="22"/>
          <w:szCs w:val="22"/>
          <w:lang w:val="tr-TR"/>
        </w:rPr>
        <w:t>herhangi bir nedenle</w:t>
      </w:r>
      <w:r w:rsidR="006B7F5D" w:rsidRPr="00507500">
        <w:rPr>
          <w:rFonts w:ascii="Calibri" w:hAnsi="Calibri" w:cs="Calibri"/>
          <w:sz w:val="22"/>
          <w:szCs w:val="22"/>
          <w:lang w:val="tr-TR"/>
        </w:rPr>
        <w:t xml:space="preserve"> bir zarara uğr</w:t>
      </w:r>
      <w:r w:rsidR="006B7F5D">
        <w:rPr>
          <w:rFonts w:ascii="Calibri" w:hAnsi="Calibri" w:cs="Calibri"/>
          <w:sz w:val="22"/>
          <w:szCs w:val="22"/>
          <w:lang w:val="tr-TR"/>
        </w:rPr>
        <w:t>ar</w:t>
      </w:r>
      <w:r w:rsidR="006B7F5D" w:rsidRPr="00507500">
        <w:rPr>
          <w:rFonts w:ascii="Calibri" w:hAnsi="Calibri" w:cs="Calibri"/>
          <w:sz w:val="22"/>
          <w:szCs w:val="22"/>
          <w:lang w:val="tr-TR"/>
        </w:rPr>
        <w:t>, yasal, idari veya cezai bir yaptırıma tabi tutul</w:t>
      </w:r>
      <w:r w:rsidR="006B7F5D">
        <w:rPr>
          <w:rFonts w:ascii="Calibri" w:hAnsi="Calibri" w:cs="Calibri"/>
          <w:sz w:val="22"/>
          <w:szCs w:val="22"/>
          <w:lang w:val="tr-TR"/>
        </w:rPr>
        <w:t>ur</w:t>
      </w:r>
      <w:r w:rsidR="006B7F5D" w:rsidRPr="00507500">
        <w:rPr>
          <w:rFonts w:ascii="Calibri" w:hAnsi="Calibri" w:cs="Calibri"/>
          <w:sz w:val="22"/>
          <w:szCs w:val="22"/>
          <w:lang w:val="tr-TR"/>
        </w:rPr>
        <w:t xml:space="preserve"> ya da herhangi bir zararı tazminle mükellef kılın</w:t>
      </w:r>
      <w:r w:rsidR="006B7F5D">
        <w:rPr>
          <w:rFonts w:ascii="Calibri" w:hAnsi="Calibri" w:cs="Calibri"/>
          <w:sz w:val="22"/>
          <w:szCs w:val="22"/>
          <w:lang w:val="tr-TR"/>
        </w:rPr>
        <w:t xml:space="preserve">ırsa, </w:t>
      </w:r>
      <w:r w:rsidR="00C66688">
        <w:rPr>
          <w:rFonts w:ascii="Calibri" w:hAnsi="Calibri" w:cs="Calibri"/>
          <w:sz w:val="22"/>
          <w:szCs w:val="22"/>
          <w:lang w:val="tr-TR"/>
        </w:rPr>
        <w:t xml:space="preserve">Şirket’i </w:t>
      </w:r>
      <w:r w:rsidR="006B7F5D" w:rsidRPr="00507500">
        <w:rPr>
          <w:rFonts w:ascii="Calibri" w:hAnsi="Calibri" w:cs="Calibri"/>
          <w:sz w:val="22"/>
          <w:szCs w:val="22"/>
          <w:lang w:val="tr-TR"/>
        </w:rPr>
        <w:t>söz konusu tutarlardan münhasıran sorumlu</w:t>
      </w:r>
      <w:r w:rsidR="006B7F5D">
        <w:rPr>
          <w:rFonts w:ascii="Calibri" w:hAnsi="Calibri" w:cs="Calibri"/>
          <w:sz w:val="22"/>
          <w:szCs w:val="22"/>
          <w:lang w:val="tr-TR"/>
        </w:rPr>
        <w:t xml:space="preserve"> tutabilir, tüm zararın ve ödemelerin tazminini talep edebilir. </w:t>
      </w:r>
      <w:r w:rsidR="00C66688">
        <w:rPr>
          <w:rFonts w:ascii="Calibri" w:hAnsi="Calibri" w:cs="Calibri"/>
          <w:sz w:val="22"/>
          <w:szCs w:val="22"/>
          <w:lang w:val="tr-TR"/>
        </w:rPr>
        <w:t xml:space="preserve">Şirket </w:t>
      </w:r>
      <w:r w:rsidR="006B7F5D">
        <w:rPr>
          <w:rFonts w:ascii="Calibri" w:hAnsi="Calibri" w:cs="Calibri"/>
          <w:sz w:val="22"/>
          <w:szCs w:val="22"/>
          <w:lang w:val="tr-TR"/>
        </w:rPr>
        <w:t xml:space="preserve">bu talepleri ilk bildirimle birlikte yerine getirir. </w:t>
      </w:r>
    </w:p>
    <w:p w14:paraId="21CAE8D5" w14:textId="257DD419" w:rsidR="006B7F5D" w:rsidRPr="00F46750" w:rsidRDefault="006B7F5D" w:rsidP="00B8671D">
      <w:pPr>
        <w:jc w:val="both"/>
        <w:rPr>
          <w:rFonts w:asciiTheme="minorHAnsi" w:hAnsiTheme="minorHAnsi" w:cstheme="minorHAnsi"/>
          <w:sz w:val="14"/>
          <w:szCs w:val="22"/>
          <w:lang w:val="tr-TR"/>
        </w:rPr>
      </w:pPr>
    </w:p>
    <w:p w14:paraId="0052F6AB" w14:textId="5CF5EDC0" w:rsidR="006B7F5D" w:rsidRDefault="00DC5650" w:rsidP="009A131B">
      <w:pPr>
        <w:pStyle w:val="ListParagraph"/>
        <w:numPr>
          <w:ilvl w:val="1"/>
          <w:numId w:val="2"/>
        </w:numPr>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Tarafların iş süreçlerinde, </w:t>
      </w:r>
      <w:r w:rsidR="006B7F5D" w:rsidRPr="008521B3">
        <w:rPr>
          <w:rFonts w:asciiTheme="minorHAnsi" w:hAnsiTheme="minorHAnsi" w:cstheme="minorHAnsi"/>
          <w:sz w:val="22"/>
          <w:szCs w:val="22"/>
          <w:lang w:val="tr-TR"/>
        </w:rPr>
        <w:t>Kanun ve Kuru</w:t>
      </w:r>
      <w:r w:rsidR="00EC10EE">
        <w:rPr>
          <w:rFonts w:asciiTheme="minorHAnsi" w:hAnsiTheme="minorHAnsi" w:cstheme="minorHAnsi"/>
          <w:sz w:val="22"/>
          <w:szCs w:val="22"/>
          <w:lang w:val="tr-TR"/>
        </w:rPr>
        <w:t>m</w:t>
      </w:r>
      <w:r w:rsidR="006B7F5D" w:rsidRPr="008521B3">
        <w:rPr>
          <w:rFonts w:asciiTheme="minorHAnsi" w:hAnsiTheme="minorHAnsi" w:cstheme="minorHAnsi"/>
          <w:sz w:val="22"/>
          <w:szCs w:val="22"/>
          <w:lang w:val="tr-TR"/>
        </w:rPr>
        <w:t xml:space="preserve"> kararları başta olmak üzere, kişisel verilerin korunması ile ilgili yürürlükte bulunan düzenlemeler, usul ve esaslarda herhangi bir değişiklik veya güncelleme nedeniyle bir değişiklik gerekmesi halinde, ilgili taraf söz konusu değişikliği </w:t>
      </w:r>
      <w:r w:rsidR="006B7F5D">
        <w:rPr>
          <w:rFonts w:asciiTheme="minorHAnsi" w:hAnsiTheme="minorHAnsi" w:cstheme="minorHAnsi"/>
          <w:sz w:val="22"/>
          <w:szCs w:val="22"/>
          <w:lang w:val="tr-TR"/>
        </w:rPr>
        <w:t>en kısa süre içerisinde olası bir yaptırımla karşılaşmadan gerçekleştirmelidir</w:t>
      </w:r>
      <w:r w:rsidR="006B7F5D" w:rsidRPr="008521B3">
        <w:rPr>
          <w:rFonts w:asciiTheme="minorHAnsi" w:hAnsiTheme="minorHAnsi" w:cstheme="minorHAnsi"/>
          <w:sz w:val="22"/>
          <w:szCs w:val="22"/>
          <w:lang w:val="tr-TR"/>
        </w:rPr>
        <w:t>. Bahsi geçen düzenleme</w:t>
      </w:r>
      <w:r w:rsidR="006C1013">
        <w:rPr>
          <w:rFonts w:asciiTheme="minorHAnsi" w:hAnsiTheme="minorHAnsi" w:cstheme="minorHAnsi"/>
          <w:sz w:val="22"/>
          <w:szCs w:val="22"/>
          <w:lang w:val="tr-TR"/>
        </w:rPr>
        <w:t>/düzenlemeler</w:t>
      </w:r>
      <w:r w:rsidR="006B7F5D" w:rsidRPr="008521B3">
        <w:rPr>
          <w:rFonts w:asciiTheme="minorHAnsi" w:hAnsiTheme="minorHAnsi" w:cstheme="minorHAnsi"/>
          <w:sz w:val="22"/>
          <w:szCs w:val="22"/>
          <w:lang w:val="tr-TR"/>
        </w:rPr>
        <w:t xml:space="preserve">in işbu sözleşme kapsamında bir değişiklik gerektirmesi halinde ise, taraflar sözleşmenin uygun şekilde tadilini </w:t>
      </w:r>
      <w:r w:rsidR="006B7F5D" w:rsidRPr="008521B3">
        <w:rPr>
          <w:rFonts w:asciiTheme="minorHAnsi" w:hAnsiTheme="minorHAnsi" w:cstheme="minorHAnsi"/>
          <w:sz w:val="22"/>
          <w:szCs w:val="22"/>
          <w:lang w:val="tr-TR"/>
        </w:rPr>
        <w:lastRenderedPageBreak/>
        <w:t>gerçekleştirecektir. Değişiklik gereken işbu sözleşme hükmü, taraflarca bu hususta bir aksiyon alınmamış olsa dahi yürürlük tarihi itibariyle güncel mevzuata uygun şekilde uygulanacaktır.</w:t>
      </w:r>
    </w:p>
    <w:p w14:paraId="09CDB5F2" w14:textId="77777777" w:rsidR="006B7F5D" w:rsidRPr="006C1013" w:rsidRDefault="006B7F5D" w:rsidP="00B8671D">
      <w:pPr>
        <w:jc w:val="both"/>
        <w:rPr>
          <w:rFonts w:asciiTheme="minorHAnsi" w:hAnsiTheme="minorHAnsi" w:cstheme="minorHAnsi"/>
          <w:sz w:val="14"/>
          <w:szCs w:val="22"/>
          <w:lang w:val="tr-TR"/>
        </w:rPr>
      </w:pPr>
    </w:p>
    <w:p w14:paraId="33C9C4C1" w14:textId="77777777" w:rsidR="006B7F5D" w:rsidRPr="00373A92" w:rsidRDefault="006B7F5D" w:rsidP="009A131B">
      <w:pPr>
        <w:pStyle w:val="ListParagraph"/>
        <w:numPr>
          <w:ilvl w:val="1"/>
          <w:numId w:val="2"/>
        </w:numPr>
        <w:jc w:val="both"/>
        <w:rPr>
          <w:rFonts w:asciiTheme="minorHAnsi" w:hAnsiTheme="minorHAnsi" w:cstheme="minorHAnsi"/>
          <w:sz w:val="22"/>
          <w:szCs w:val="22"/>
          <w:lang w:val="tr-TR"/>
        </w:rPr>
      </w:pPr>
      <w:r w:rsidRPr="00373A92">
        <w:rPr>
          <w:rFonts w:asciiTheme="minorHAnsi" w:hAnsiTheme="minorHAnsi" w:cstheme="minorHAnsi"/>
          <w:sz w:val="22"/>
          <w:szCs w:val="22"/>
          <w:lang w:val="tr-TR"/>
        </w:rPr>
        <w:t xml:space="preserve">İşbu </w:t>
      </w:r>
      <w:r>
        <w:rPr>
          <w:rFonts w:asciiTheme="minorHAnsi" w:hAnsiTheme="minorHAnsi" w:cstheme="minorHAnsi"/>
          <w:sz w:val="22"/>
          <w:szCs w:val="22"/>
          <w:lang w:val="tr-TR"/>
        </w:rPr>
        <w:t>sözleşme</w:t>
      </w:r>
      <w:r w:rsidRPr="00373A92">
        <w:rPr>
          <w:rFonts w:asciiTheme="minorHAnsi" w:hAnsiTheme="minorHAnsi" w:cstheme="minorHAnsi"/>
          <w:sz w:val="22"/>
          <w:szCs w:val="22"/>
          <w:lang w:val="tr-TR"/>
        </w:rPr>
        <w:t>, Türk hukukuna tabidir ve Türk maddi hukuku uyarınca yorumlanacaktır.</w:t>
      </w:r>
    </w:p>
    <w:p w14:paraId="5E8DFF09" w14:textId="77777777" w:rsidR="006B7F5D" w:rsidRPr="006C1013" w:rsidRDefault="006B7F5D" w:rsidP="00B8671D">
      <w:pPr>
        <w:pStyle w:val="ListParagraph"/>
        <w:ind w:left="1080"/>
        <w:jc w:val="both"/>
        <w:rPr>
          <w:rFonts w:asciiTheme="minorHAnsi" w:hAnsiTheme="minorHAnsi" w:cstheme="minorHAnsi"/>
          <w:sz w:val="14"/>
          <w:szCs w:val="22"/>
          <w:lang w:val="tr-TR"/>
        </w:rPr>
      </w:pPr>
    </w:p>
    <w:p w14:paraId="087DF28C" w14:textId="3661FC89" w:rsidR="006B7F5D" w:rsidRPr="00184763" w:rsidRDefault="006B7F5D" w:rsidP="009A131B">
      <w:pPr>
        <w:pStyle w:val="ListParagraph"/>
        <w:numPr>
          <w:ilvl w:val="1"/>
          <w:numId w:val="2"/>
        </w:numPr>
        <w:jc w:val="both"/>
        <w:rPr>
          <w:rFonts w:asciiTheme="minorHAnsi" w:hAnsiTheme="minorHAnsi" w:cstheme="minorHAnsi"/>
          <w:sz w:val="22"/>
          <w:szCs w:val="22"/>
          <w:lang w:val="tr-TR"/>
        </w:rPr>
      </w:pPr>
      <w:r w:rsidRPr="00373A92">
        <w:rPr>
          <w:rFonts w:asciiTheme="minorHAnsi" w:hAnsiTheme="minorHAnsi" w:cstheme="minorHAnsi"/>
          <w:sz w:val="22"/>
          <w:szCs w:val="22"/>
          <w:lang w:val="tr-TR"/>
        </w:rPr>
        <w:t xml:space="preserve">İşbu sözleşmeden kaynaklanan veya işbu sözleşme ile bağlantılı olan uyuşmazlıkların </w:t>
      </w:r>
      <w:r w:rsidRPr="00184763">
        <w:rPr>
          <w:rFonts w:asciiTheme="minorHAnsi" w:hAnsiTheme="minorHAnsi" w:cstheme="minorHAnsi"/>
          <w:sz w:val="22"/>
          <w:szCs w:val="22"/>
          <w:lang w:val="tr-TR"/>
        </w:rPr>
        <w:t xml:space="preserve">çözümünde </w:t>
      </w:r>
      <w:r w:rsidR="00184763">
        <w:rPr>
          <w:rFonts w:asciiTheme="minorHAnsi" w:hAnsiTheme="minorHAnsi" w:cstheme="minorHAnsi"/>
          <w:sz w:val="22"/>
          <w:szCs w:val="22"/>
          <w:lang w:val="tr-TR"/>
        </w:rPr>
        <w:t>İzmir</w:t>
      </w:r>
      <w:r w:rsidR="00E61540" w:rsidRPr="00184763">
        <w:rPr>
          <w:rFonts w:asciiTheme="minorHAnsi" w:hAnsiTheme="minorHAnsi" w:cstheme="minorHAnsi"/>
          <w:sz w:val="22"/>
          <w:szCs w:val="22"/>
          <w:lang w:val="tr-TR"/>
        </w:rPr>
        <w:t xml:space="preserve"> </w:t>
      </w:r>
      <w:r w:rsidRPr="00184763">
        <w:rPr>
          <w:rFonts w:asciiTheme="minorHAnsi" w:hAnsiTheme="minorHAnsi" w:cstheme="minorHAnsi"/>
          <w:sz w:val="22"/>
          <w:szCs w:val="22"/>
          <w:lang w:val="tr-TR"/>
        </w:rPr>
        <w:t>Mahkemeleri ve İcra Daireleri yargı yetkisine sahip olacaktır.</w:t>
      </w:r>
    </w:p>
    <w:p w14:paraId="62CEA0CD" w14:textId="77777777" w:rsidR="006B7F5D" w:rsidRPr="00184763" w:rsidRDefault="006B7F5D" w:rsidP="00B8671D">
      <w:pPr>
        <w:jc w:val="both"/>
        <w:rPr>
          <w:rFonts w:asciiTheme="minorHAnsi" w:hAnsiTheme="minorHAnsi" w:cstheme="minorHAnsi"/>
          <w:sz w:val="14"/>
          <w:szCs w:val="22"/>
          <w:lang w:val="tr-TR"/>
        </w:rPr>
      </w:pPr>
    </w:p>
    <w:p w14:paraId="2BFBBE4D" w14:textId="77777777" w:rsidR="006B7F5D" w:rsidRDefault="006B7F5D" w:rsidP="009A131B">
      <w:pPr>
        <w:pStyle w:val="ListParagraph"/>
        <w:numPr>
          <w:ilvl w:val="1"/>
          <w:numId w:val="2"/>
        </w:numPr>
        <w:jc w:val="both"/>
        <w:rPr>
          <w:rFonts w:asciiTheme="minorHAnsi" w:hAnsiTheme="minorHAnsi" w:cstheme="minorHAnsi"/>
          <w:sz w:val="22"/>
          <w:szCs w:val="22"/>
          <w:lang w:val="tr-TR"/>
        </w:rPr>
      </w:pPr>
      <w:r w:rsidRPr="00184763">
        <w:rPr>
          <w:rFonts w:asciiTheme="minorHAnsi" w:hAnsiTheme="minorHAnsi" w:cstheme="minorHAnsi"/>
          <w:sz w:val="22"/>
          <w:szCs w:val="22"/>
          <w:lang w:val="tr-TR"/>
        </w:rPr>
        <w:t>Taraflar işbu sözleşme ve sözleşmeden kaynaklanan hak ve yükümlülüklerini üçüncü kişilere devir ve</w:t>
      </w:r>
      <w:r w:rsidRPr="00373A92">
        <w:rPr>
          <w:rFonts w:asciiTheme="minorHAnsi" w:hAnsiTheme="minorHAnsi" w:cstheme="minorHAnsi"/>
          <w:sz w:val="22"/>
          <w:szCs w:val="22"/>
          <w:lang w:val="tr-TR"/>
        </w:rPr>
        <w:t xml:space="preserve"> temlik edemez. </w:t>
      </w:r>
    </w:p>
    <w:p w14:paraId="73C0640A" w14:textId="77777777" w:rsidR="006B7F5D" w:rsidRPr="006C1013" w:rsidRDefault="006B7F5D" w:rsidP="00B8671D">
      <w:pPr>
        <w:pStyle w:val="ListParagraph"/>
        <w:jc w:val="both"/>
        <w:rPr>
          <w:rFonts w:asciiTheme="minorHAnsi" w:hAnsiTheme="minorHAnsi" w:cstheme="minorHAnsi"/>
          <w:sz w:val="14"/>
          <w:szCs w:val="22"/>
          <w:lang w:val="tr-TR"/>
        </w:rPr>
      </w:pPr>
    </w:p>
    <w:p w14:paraId="36CACC31" w14:textId="77777777" w:rsidR="006B7F5D" w:rsidRDefault="006B7F5D" w:rsidP="009A131B">
      <w:pPr>
        <w:pStyle w:val="ListParagraph"/>
        <w:numPr>
          <w:ilvl w:val="1"/>
          <w:numId w:val="2"/>
        </w:numPr>
        <w:jc w:val="both"/>
        <w:rPr>
          <w:rFonts w:asciiTheme="minorHAnsi" w:hAnsiTheme="minorHAnsi" w:cstheme="minorHAnsi"/>
          <w:sz w:val="22"/>
          <w:szCs w:val="22"/>
          <w:lang w:val="tr-TR"/>
        </w:rPr>
      </w:pPr>
      <w:r>
        <w:rPr>
          <w:rFonts w:asciiTheme="minorHAnsi" w:hAnsiTheme="minorHAnsi" w:cstheme="minorHAnsi"/>
          <w:sz w:val="22"/>
          <w:szCs w:val="22"/>
          <w:lang w:val="tr-TR"/>
        </w:rPr>
        <w:t>İşbu sözleşme taraflar arasındaki kişisel verilerin korunması ve işlenmesine ilişkin tüm anlaşmaları içermekte olup; sözleşme ile ilgili yapılacak değişiklikler tarafların yetkili temsilcileri tarafından yazılı olarak imza edilmedikçe geçerli olmayacaktır.</w:t>
      </w:r>
    </w:p>
    <w:p w14:paraId="1D0857AF" w14:textId="77777777" w:rsidR="006B7F5D" w:rsidRPr="006C1013" w:rsidRDefault="006B7F5D" w:rsidP="00B8671D">
      <w:pPr>
        <w:pStyle w:val="ListParagraph"/>
        <w:jc w:val="both"/>
        <w:rPr>
          <w:rFonts w:asciiTheme="minorHAnsi" w:hAnsiTheme="minorHAnsi" w:cstheme="minorHAnsi"/>
          <w:sz w:val="14"/>
          <w:szCs w:val="22"/>
          <w:lang w:val="tr-TR"/>
        </w:rPr>
      </w:pPr>
    </w:p>
    <w:p w14:paraId="64188CEB" w14:textId="77777777" w:rsidR="006B7F5D" w:rsidRDefault="006B7F5D" w:rsidP="009A131B">
      <w:pPr>
        <w:pStyle w:val="ListParagraph"/>
        <w:numPr>
          <w:ilvl w:val="1"/>
          <w:numId w:val="2"/>
        </w:numPr>
        <w:jc w:val="both"/>
        <w:rPr>
          <w:rFonts w:asciiTheme="minorHAnsi" w:hAnsiTheme="minorHAnsi" w:cstheme="minorHAnsi"/>
          <w:sz w:val="22"/>
          <w:szCs w:val="22"/>
          <w:lang w:val="tr-TR"/>
        </w:rPr>
      </w:pPr>
      <w:r w:rsidRPr="002F7C5D">
        <w:rPr>
          <w:rFonts w:asciiTheme="minorHAnsi" w:hAnsiTheme="minorHAnsi" w:cstheme="minorHAnsi"/>
          <w:sz w:val="22"/>
          <w:szCs w:val="22"/>
          <w:lang w:val="tr-TR"/>
        </w:rPr>
        <w:t>İşbu sözleşme hükümlerinden birinin, tamamının veya bir bölümünün geçersiz kılınması, sözleşmenin diğer hüküm ve kısımlarının geçerliliğini etkilemeyecek, sözleşme hükümlerini doğurmaya devam edecektir. Böyle bir durumda taraflar, öngörülen ticari amaç doğrultusunda yeni bir hüküm belirlenmesi için müzakere edecektir.</w:t>
      </w:r>
    </w:p>
    <w:p w14:paraId="1CE303FE" w14:textId="77777777" w:rsidR="006B7F5D" w:rsidRPr="006C1013" w:rsidRDefault="006B7F5D" w:rsidP="00B8671D">
      <w:pPr>
        <w:pStyle w:val="ListParagraph"/>
        <w:jc w:val="both"/>
        <w:rPr>
          <w:rFonts w:asciiTheme="minorHAnsi" w:hAnsiTheme="minorHAnsi" w:cstheme="minorHAnsi"/>
          <w:sz w:val="14"/>
          <w:szCs w:val="22"/>
          <w:lang w:val="tr-TR"/>
        </w:rPr>
      </w:pPr>
    </w:p>
    <w:p w14:paraId="4C1CDAF9" w14:textId="77777777" w:rsidR="006B7F5D" w:rsidRDefault="006B7F5D" w:rsidP="009A131B">
      <w:pPr>
        <w:pStyle w:val="ListParagraph"/>
        <w:numPr>
          <w:ilvl w:val="1"/>
          <w:numId w:val="2"/>
        </w:numPr>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İşbu sözleşme belirsiz sürelidir. Taraflar arasındaki iş ilişkisinin sonlanması halinde dahi, işbu sözleşmeye konu kişisel verilere ilişkin gizlilik ve koruma hükümleri geçerliliğini sürdürecektir. </w:t>
      </w:r>
    </w:p>
    <w:p w14:paraId="0A09690A" w14:textId="77777777" w:rsidR="006B7F5D" w:rsidRPr="006C1013" w:rsidRDefault="006B7F5D" w:rsidP="00B8671D">
      <w:pPr>
        <w:jc w:val="both"/>
        <w:rPr>
          <w:rFonts w:asciiTheme="minorHAnsi" w:hAnsiTheme="minorHAnsi" w:cstheme="minorHAnsi"/>
          <w:sz w:val="14"/>
          <w:szCs w:val="22"/>
          <w:lang w:val="tr-TR"/>
        </w:rPr>
      </w:pPr>
    </w:p>
    <w:p w14:paraId="260F4B4C" w14:textId="76503802" w:rsidR="006B7F5D" w:rsidRDefault="006B7F5D" w:rsidP="009A131B">
      <w:pPr>
        <w:pStyle w:val="ListParagraph"/>
        <w:numPr>
          <w:ilvl w:val="1"/>
          <w:numId w:val="2"/>
        </w:numPr>
        <w:jc w:val="both"/>
        <w:rPr>
          <w:rFonts w:asciiTheme="minorHAnsi" w:hAnsiTheme="minorHAnsi" w:cstheme="minorHAnsi"/>
          <w:sz w:val="22"/>
          <w:szCs w:val="22"/>
          <w:lang w:val="tr-TR"/>
        </w:rPr>
      </w:pPr>
      <w:r w:rsidRPr="00373A92">
        <w:rPr>
          <w:rFonts w:asciiTheme="minorHAnsi" w:hAnsiTheme="minorHAnsi" w:cstheme="minorHAnsi"/>
          <w:sz w:val="22"/>
          <w:szCs w:val="22"/>
          <w:lang w:val="tr-TR"/>
        </w:rPr>
        <w:t xml:space="preserve">İşbu </w:t>
      </w:r>
      <w:r>
        <w:rPr>
          <w:rFonts w:asciiTheme="minorHAnsi" w:hAnsiTheme="minorHAnsi" w:cstheme="minorHAnsi"/>
          <w:sz w:val="22"/>
          <w:szCs w:val="22"/>
          <w:lang w:val="tr-TR"/>
        </w:rPr>
        <w:t>sözleşme</w:t>
      </w:r>
      <w:r w:rsidRPr="00373A92">
        <w:rPr>
          <w:rFonts w:asciiTheme="minorHAnsi" w:hAnsiTheme="minorHAnsi" w:cstheme="minorHAnsi"/>
          <w:sz w:val="22"/>
          <w:szCs w:val="22"/>
          <w:lang w:val="tr-TR"/>
        </w:rPr>
        <w:t xml:space="preserve">, imza tarihinden itibaren geçerli olmak iki nüsha olarak </w:t>
      </w:r>
      <w:r w:rsidR="002364A1">
        <w:rPr>
          <w:rFonts w:asciiTheme="minorHAnsi" w:hAnsiTheme="minorHAnsi" w:cstheme="minorHAnsi"/>
          <w:sz w:val="22"/>
          <w:szCs w:val="22"/>
          <w:lang w:val="tr-TR"/>
        </w:rPr>
        <w:t>imzalanmıştır.</w:t>
      </w:r>
      <w:r w:rsidRPr="00373A92">
        <w:rPr>
          <w:rFonts w:asciiTheme="minorHAnsi" w:hAnsiTheme="minorHAnsi" w:cstheme="minorHAnsi"/>
          <w:sz w:val="22"/>
          <w:szCs w:val="22"/>
          <w:lang w:val="tr-TR"/>
        </w:rPr>
        <w:t xml:space="preserve"> </w:t>
      </w:r>
    </w:p>
    <w:p w14:paraId="392B309A" w14:textId="48F4601B" w:rsidR="008C213E" w:rsidRDefault="008C213E" w:rsidP="005007F9">
      <w:pPr>
        <w:spacing w:line="256" w:lineRule="auto"/>
        <w:jc w:val="both"/>
        <w:outlineLvl w:val="0"/>
        <w:rPr>
          <w:rFonts w:ascii="Calibri" w:eastAsia="Times New Roman" w:hAnsi="Calibri" w:cs="Calibri"/>
          <w:sz w:val="22"/>
          <w:szCs w:val="22"/>
          <w:lang w:val="tr-TR" w:eastAsia="en-GB"/>
        </w:rPr>
      </w:pPr>
    </w:p>
    <w:p w14:paraId="6217D5AE" w14:textId="77777777" w:rsidR="008C213E" w:rsidRPr="00885080" w:rsidRDefault="008C213E" w:rsidP="005007F9">
      <w:pPr>
        <w:spacing w:line="256" w:lineRule="auto"/>
        <w:jc w:val="both"/>
        <w:outlineLvl w:val="0"/>
        <w:rPr>
          <w:rFonts w:ascii="Calibri" w:eastAsia="Times New Roman" w:hAnsi="Calibri" w:cs="Calibri"/>
          <w:sz w:val="22"/>
          <w:szCs w:val="22"/>
          <w:lang w:val="tr-TR" w:eastAsia="en-GB"/>
        </w:rPr>
      </w:pPr>
    </w:p>
    <w:tbl>
      <w:tblPr>
        <w:tblStyle w:val="TableGrid"/>
        <w:tblW w:w="0" w:type="auto"/>
        <w:tblLook w:val="04A0" w:firstRow="1" w:lastRow="0" w:firstColumn="1" w:lastColumn="0" w:noHBand="0" w:noVBand="1"/>
      </w:tblPr>
      <w:tblGrid>
        <w:gridCol w:w="4868"/>
        <w:gridCol w:w="4868"/>
      </w:tblGrid>
      <w:tr w:rsidR="006C1013" w14:paraId="24F866F3" w14:textId="77777777" w:rsidTr="006C1013">
        <w:tc>
          <w:tcPr>
            <w:tcW w:w="4868" w:type="dxa"/>
          </w:tcPr>
          <w:p w14:paraId="180AA89C" w14:textId="296DB42E" w:rsidR="006C1013" w:rsidRPr="00956B0F" w:rsidRDefault="00BC50A3" w:rsidP="006C1013">
            <w:pPr>
              <w:jc w:val="both"/>
              <w:rPr>
                <w:rFonts w:asciiTheme="minorHAnsi" w:hAnsiTheme="minorHAnsi" w:cstheme="minorHAnsi"/>
                <w:sz w:val="20"/>
                <w:lang w:val="tr-TR"/>
              </w:rPr>
            </w:pPr>
            <w:r w:rsidRPr="00BC50A3">
              <w:rPr>
                <w:rFonts w:ascii="Calibri" w:hAnsi="Calibri" w:cs="Calibri"/>
                <w:sz w:val="22"/>
                <w:szCs w:val="22"/>
                <w:lang w:val="tr-TR"/>
              </w:rPr>
              <w:t>HAPAG LLOYD</w:t>
            </w:r>
            <w:r w:rsidR="00C463B5">
              <w:rPr>
                <w:rFonts w:ascii="Calibri" w:hAnsi="Calibri" w:cs="Calibri"/>
                <w:sz w:val="22"/>
                <w:szCs w:val="22"/>
                <w:lang w:val="tr-TR"/>
              </w:rPr>
              <w:t xml:space="preserve"> </w:t>
            </w:r>
            <w:r w:rsidRPr="00BC50A3">
              <w:rPr>
                <w:rFonts w:ascii="Calibri" w:hAnsi="Calibri" w:cs="Calibri"/>
                <w:sz w:val="22"/>
                <w:szCs w:val="22"/>
                <w:lang w:val="tr-TR"/>
              </w:rPr>
              <w:t>TAŞIMACILIK NAKLİYAT DESTEK SERVİS MERKEZİ A.Ş.</w:t>
            </w:r>
            <w:r>
              <w:rPr>
                <w:rFonts w:ascii="Calibri" w:hAnsi="Calibri" w:cs="Calibri"/>
                <w:sz w:val="22"/>
                <w:szCs w:val="22"/>
                <w:lang w:val="tr-TR"/>
              </w:rPr>
              <w:t xml:space="preserve"> </w:t>
            </w:r>
            <w:r w:rsidR="006C1013" w:rsidRPr="00644F48">
              <w:rPr>
                <w:rFonts w:ascii="Calibri" w:eastAsia="Times New Roman" w:hAnsi="Calibri" w:cs="Calibri"/>
                <w:bCs/>
                <w:sz w:val="22"/>
                <w:szCs w:val="22"/>
                <w:lang w:val="tr-TR" w:eastAsia="en-GB"/>
              </w:rPr>
              <w:t>adına:</w:t>
            </w:r>
          </w:p>
          <w:p w14:paraId="6BF334B9" w14:textId="77777777" w:rsidR="006C1013" w:rsidRPr="00885080" w:rsidRDefault="006C1013" w:rsidP="006C1013">
            <w:pPr>
              <w:spacing w:line="256" w:lineRule="auto"/>
              <w:jc w:val="both"/>
              <w:outlineLvl w:val="0"/>
              <w:rPr>
                <w:rFonts w:ascii="Calibri" w:eastAsia="Times New Roman" w:hAnsi="Calibri" w:cs="Calibri"/>
                <w:sz w:val="22"/>
                <w:szCs w:val="22"/>
                <w:lang w:val="tr-TR" w:eastAsia="en-GB"/>
              </w:rPr>
            </w:pPr>
            <w:r w:rsidRPr="00885080">
              <w:rPr>
                <w:rFonts w:ascii="Calibri" w:eastAsia="Times New Roman" w:hAnsi="Calibri" w:cs="Calibri"/>
                <w:sz w:val="22"/>
                <w:szCs w:val="22"/>
                <w:lang w:val="tr-TR" w:eastAsia="en-GB"/>
              </w:rPr>
              <w:t xml:space="preserve">İsim: </w:t>
            </w:r>
            <w:r w:rsidRPr="00885080">
              <w:rPr>
                <w:rFonts w:ascii="Calibri" w:eastAsia="Times New Roman" w:hAnsi="Calibri" w:cs="Calibri"/>
                <w:sz w:val="22"/>
                <w:szCs w:val="22"/>
                <w:lang w:val="tr-TR" w:eastAsia="en-GB"/>
              </w:rPr>
              <w:tab/>
            </w:r>
          </w:p>
          <w:p w14:paraId="6C3A850E" w14:textId="77777777" w:rsidR="006C1013" w:rsidRPr="00885080" w:rsidRDefault="006C1013" w:rsidP="006C1013">
            <w:pPr>
              <w:spacing w:line="256" w:lineRule="auto"/>
              <w:jc w:val="both"/>
              <w:outlineLvl w:val="0"/>
              <w:rPr>
                <w:rFonts w:ascii="Calibri" w:eastAsia="Times New Roman" w:hAnsi="Calibri" w:cs="Calibri"/>
                <w:sz w:val="22"/>
                <w:szCs w:val="22"/>
                <w:lang w:val="tr-TR" w:eastAsia="en-GB"/>
              </w:rPr>
            </w:pPr>
            <w:r w:rsidRPr="00885080">
              <w:rPr>
                <w:rFonts w:ascii="Calibri" w:eastAsia="Times New Roman" w:hAnsi="Calibri" w:cs="Calibri"/>
                <w:sz w:val="22"/>
                <w:szCs w:val="22"/>
                <w:lang w:val="tr-TR" w:eastAsia="en-GB"/>
              </w:rPr>
              <w:t>Pozisyon:</w:t>
            </w:r>
            <w:r w:rsidRPr="00885080">
              <w:rPr>
                <w:rFonts w:ascii="Calibri" w:eastAsia="Times New Roman" w:hAnsi="Calibri" w:cs="Calibri"/>
                <w:sz w:val="22"/>
                <w:szCs w:val="22"/>
                <w:lang w:val="tr-TR" w:eastAsia="en-GB"/>
              </w:rPr>
              <w:tab/>
            </w:r>
          </w:p>
          <w:p w14:paraId="1C0F6100" w14:textId="77777777" w:rsidR="006C1013" w:rsidRPr="00885080" w:rsidRDefault="006C1013" w:rsidP="006C1013">
            <w:pPr>
              <w:spacing w:line="256" w:lineRule="auto"/>
              <w:jc w:val="both"/>
              <w:outlineLvl w:val="0"/>
              <w:rPr>
                <w:rFonts w:ascii="Calibri" w:eastAsia="Times New Roman" w:hAnsi="Calibri" w:cs="Calibri"/>
                <w:sz w:val="22"/>
                <w:szCs w:val="22"/>
                <w:lang w:val="tr-TR" w:eastAsia="en-GB"/>
              </w:rPr>
            </w:pPr>
            <w:r w:rsidRPr="00885080">
              <w:rPr>
                <w:rFonts w:ascii="Calibri" w:eastAsia="Times New Roman" w:hAnsi="Calibri" w:cs="Calibri"/>
                <w:sz w:val="22"/>
                <w:szCs w:val="22"/>
                <w:lang w:val="tr-TR" w:eastAsia="en-GB"/>
              </w:rPr>
              <w:t>Adres:</w:t>
            </w:r>
            <w:r w:rsidRPr="00885080">
              <w:rPr>
                <w:rFonts w:ascii="Calibri" w:eastAsia="Times New Roman" w:hAnsi="Calibri" w:cs="Calibri"/>
                <w:sz w:val="22"/>
                <w:szCs w:val="22"/>
                <w:lang w:val="tr-TR" w:eastAsia="en-GB"/>
              </w:rPr>
              <w:tab/>
            </w:r>
          </w:p>
          <w:p w14:paraId="2714227C" w14:textId="12B869B9" w:rsidR="006C1013" w:rsidRDefault="006C1013" w:rsidP="006C1013">
            <w:pPr>
              <w:spacing w:line="256" w:lineRule="auto"/>
              <w:jc w:val="both"/>
              <w:outlineLvl w:val="0"/>
              <w:rPr>
                <w:rFonts w:ascii="Calibri" w:eastAsia="Times New Roman" w:hAnsi="Calibri" w:cs="Calibri"/>
                <w:sz w:val="22"/>
                <w:szCs w:val="22"/>
                <w:lang w:val="tr-TR" w:eastAsia="en-GB"/>
              </w:rPr>
            </w:pPr>
            <w:r w:rsidRPr="00885080">
              <w:rPr>
                <w:rFonts w:ascii="Calibri" w:eastAsia="Times New Roman" w:hAnsi="Calibri" w:cs="Calibri"/>
                <w:sz w:val="22"/>
                <w:szCs w:val="22"/>
                <w:lang w:val="tr-TR" w:eastAsia="en-GB"/>
              </w:rPr>
              <w:t>İmza……………………………………….</w:t>
            </w:r>
          </w:p>
          <w:p w14:paraId="47BC944E" w14:textId="77777777" w:rsidR="000E712C" w:rsidRDefault="000E712C" w:rsidP="006C1013">
            <w:pPr>
              <w:spacing w:line="256" w:lineRule="auto"/>
              <w:jc w:val="both"/>
              <w:outlineLvl w:val="0"/>
              <w:rPr>
                <w:rFonts w:ascii="Calibri" w:eastAsia="Times New Roman" w:hAnsi="Calibri" w:cs="Calibri"/>
                <w:sz w:val="22"/>
                <w:szCs w:val="22"/>
                <w:lang w:val="tr-TR" w:eastAsia="en-GB"/>
              </w:rPr>
            </w:pPr>
          </w:p>
          <w:p w14:paraId="60696713" w14:textId="4A7BB93A" w:rsidR="006C1013" w:rsidRPr="006C1013" w:rsidRDefault="006C1013" w:rsidP="006C1013">
            <w:pPr>
              <w:spacing w:line="256" w:lineRule="auto"/>
              <w:jc w:val="both"/>
              <w:outlineLvl w:val="0"/>
              <w:rPr>
                <w:rFonts w:ascii="Calibri" w:eastAsia="Times New Roman" w:hAnsi="Calibri" w:cs="Calibri"/>
                <w:sz w:val="22"/>
                <w:szCs w:val="22"/>
                <w:lang w:val="tr-TR" w:eastAsia="en-GB"/>
              </w:rPr>
            </w:pPr>
            <w:r w:rsidRPr="00885080">
              <w:rPr>
                <w:rFonts w:ascii="Calibri" w:eastAsia="Times New Roman" w:hAnsi="Calibri" w:cs="Calibri"/>
                <w:sz w:val="22"/>
                <w:szCs w:val="22"/>
                <w:lang w:val="tr-TR" w:eastAsia="en-GB"/>
              </w:rPr>
              <w:t>(şirket kaşesi)</w:t>
            </w:r>
          </w:p>
        </w:tc>
        <w:tc>
          <w:tcPr>
            <w:tcW w:w="4868" w:type="dxa"/>
          </w:tcPr>
          <w:p w14:paraId="146523E5" w14:textId="77777777" w:rsidR="006C1013" w:rsidRPr="00885080" w:rsidRDefault="006C1013" w:rsidP="006C1013">
            <w:pPr>
              <w:spacing w:line="256" w:lineRule="auto"/>
              <w:jc w:val="both"/>
              <w:outlineLvl w:val="0"/>
              <w:rPr>
                <w:rFonts w:ascii="Calibri" w:eastAsia="Times New Roman" w:hAnsi="Calibri" w:cs="Calibri"/>
                <w:b/>
                <w:bCs/>
                <w:sz w:val="22"/>
                <w:szCs w:val="22"/>
                <w:lang w:val="tr-TR" w:eastAsia="en-GB"/>
              </w:rPr>
            </w:pPr>
            <w:r w:rsidRPr="00644F48">
              <w:rPr>
                <w:rFonts w:ascii="Calibri" w:eastAsia="Times New Roman" w:hAnsi="Calibri" w:cs="Calibri"/>
                <w:b/>
                <w:sz w:val="22"/>
                <w:szCs w:val="22"/>
                <w:lang w:val="tr-TR" w:eastAsia="en-GB"/>
              </w:rPr>
              <w:t>[</w:t>
            </w:r>
            <w:r w:rsidRPr="00644F48">
              <w:rPr>
                <w:rFonts w:ascii="Calibri" w:eastAsia="Times New Roman" w:hAnsi="Calibri" w:cs="Calibri"/>
                <w:b/>
                <w:i/>
                <w:sz w:val="22"/>
                <w:szCs w:val="22"/>
                <w:highlight w:val="yellow"/>
                <w:lang w:val="tr-TR" w:eastAsia="en-GB"/>
              </w:rPr>
              <w:t>lütfen veri paylaşımı yaptığınız tarafın tam unvanın yazınız.</w:t>
            </w:r>
            <w:r w:rsidRPr="00644F48">
              <w:rPr>
                <w:rFonts w:ascii="Calibri" w:eastAsia="Times New Roman" w:hAnsi="Calibri" w:cs="Calibri"/>
                <w:b/>
                <w:i/>
                <w:sz w:val="22"/>
                <w:szCs w:val="22"/>
                <w:lang w:val="tr-TR" w:eastAsia="en-GB"/>
              </w:rPr>
              <w:t>]</w:t>
            </w:r>
            <w:r w:rsidRPr="00885080">
              <w:rPr>
                <w:rFonts w:ascii="Calibri" w:eastAsia="Times New Roman" w:hAnsi="Calibri" w:cs="Calibri"/>
                <w:sz w:val="22"/>
                <w:szCs w:val="22"/>
                <w:lang w:val="tr-TR" w:eastAsia="en-GB"/>
              </w:rPr>
              <w:t xml:space="preserve"> </w:t>
            </w:r>
            <w:r w:rsidRPr="00885080">
              <w:rPr>
                <w:rFonts w:ascii="Calibri" w:eastAsia="Times New Roman" w:hAnsi="Calibri" w:cs="Calibri"/>
                <w:b/>
                <w:bCs/>
                <w:sz w:val="22"/>
                <w:szCs w:val="22"/>
                <w:lang w:val="tr-TR" w:eastAsia="en-GB"/>
              </w:rPr>
              <w:t xml:space="preserve"> </w:t>
            </w:r>
            <w:r w:rsidRPr="00644F48">
              <w:rPr>
                <w:rFonts w:ascii="Calibri" w:eastAsia="Times New Roman" w:hAnsi="Calibri" w:cs="Calibri"/>
                <w:bCs/>
                <w:sz w:val="22"/>
                <w:szCs w:val="22"/>
                <w:lang w:val="tr-TR" w:eastAsia="en-GB"/>
              </w:rPr>
              <w:t>adına:</w:t>
            </w:r>
          </w:p>
          <w:p w14:paraId="2FD3228C" w14:textId="77777777" w:rsidR="000E712C" w:rsidRPr="00885080" w:rsidRDefault="000E712C" w:rsidP="000E712C">
            <w:pPr>
              <w:spacing w:line="256" w:lineRule="auto"/>
              <w:jc w:val="both"/>
              <w:outlineLvl w:val="0"/>
              <w:rPr>
                <w:rFonts w:ascii="Calibri" w:eastAsia="Times New Roman" w:hAnsi="Calibri" w:cs="Calibri"/>
                <w:sz w:val="22"/>
                <w:szCs w:val="22"/>
                <w:lang w:val="tr-TR" w:eastAsia="en-GB"/>
              </w:rPr>
            </w:pPr>
            <w:r w:rsidRPr="00885080">
              <w:rPr>
                <w:rFonts w:ascii="Calibri" w:eastAsia="Times New Roman" w:hAnsi="Calibri" w:cs="Calibri"/>
                <w:sz w:val="22"/>
                <w:szCs w:val="22"/>
                <w:lang w:val="tr-TR" w:eastAsia="en-GB"/>
              </w:rPr>
              <w:t xml:space="preserve">İsim: </w:t>
            </w:r>
            <w:r w:rsidRPr="00885080">
              <w:rPr>
                <w:rFonts w:ascii="Calibri" w:eastAsia="Times New Roman" w:hAnsi="Calibri" w:cs="Calibri"/>
                <w:sz w:val="22"/>
                <w:szCs w:val="22"/>
                <w:lang w:val="tr-TR" w:eastAsia="en-GB"/>
              </w:rPr>
              <w:tab/>
            </w:r>
          </w:p>
          <w:p w14:paraId="51E122C9" w14:textId="77777777" w:rsidR="000E712C" w:rsidRPr="00885080" w:rsidRDefault="000E712C" w:rsidP="000E712C">
            <w:pPr>
              <w:spacing w:line="256" w:lineRule="auto"/>
              <w:jc w:val="both"/>
              <w:outlineLvl w:val="0"/>
              <w:rPr>
                <w:rFonts w:ascii="Calibri" w:eastAsia="Times New Roman" w:hAnsi="Calibri" w:cs="Calibri"/>
                <w:sz w:val="22"/>
                <w:szCs w:val="22"/>
                <w:lang w:val="tr-TR" w:eastAsia="en-GB"/>
              </w:rPr>
            </w:pPr>
            <w:r w:rsidRPr="00885080">
              <w:rPr>
                <w:rFonts w:ascii="Calibri" w:eastAsia="Times New Roman" w:hAnsi="Calibri" w:cs="Calibri"/>
                <w:sz w:val="22"/>
                <w:szCs w:val="22"/>
                <w:lang w:val="tr-TR" w:eastAsia="en-GB"/>
              </w:rPr>
              <w:t>Pozisyon:</w:t>
            </w:r>
            <w:r w:rsidRPr="00885080">
              <w:rPr>
                <w:rFonts w:ascii="Calibri" w:eastAsia="Times New Roman" w:hAnsi="Calibri" w:cs="Calibri"/>
                <w:sz w:val="22"/>
                <w:szCs w:val="22"/>
                <w:lang w:val="tr-TR" w:eastAsia="en-GB"/>
              </w:rPr>
              <w:tab/>
            </w:r>
          </w:p>
          <w:p w14:paraId="45004F43" w14:textId="77777777" w:rsidR="000E712C" w:rsidRPr="00885080" w:rsidRDefault="000E712C" w:rsidP="000E712C">
            <w:pPr>
              <w:spacing w:line="256" w:lineRule="auto"/>
              <w:jc w:val="both"/>
              <w:outlineLvl w:val="0"/>
              <w:rPr>
                <w:rFonts w:ascii="Calibri" w:eastAsia="Times New Roman" w:hAnsi="Calibri" w:cs="Calibri"/>
                <w:sz w:val="22"/>
                <w:szCs w:val="22"/>
                <w:lang w:val="tr-TR" w:eastAsia="en-GB"/>
              </w:rPr>
            </w:pPr>
            <w:r w:rsidRPr="00885080">
              <w:rPr>
                <w:rFonts w:ascii="Calibri" w:eastAsia="Times New Roman" w:hAnsi="Calibri" w:cs="Calibri"/>
                <w:sz w:val="22"/>
                <w:szCs w:val="22"/>
                <w:lang w:val="tr-TR" w:eastAsia="en-GB"/>
              </w:rPr>
              <w:t>Adres:</w:t>
            </w:r>
            <w:r w:rsidRPr="00885080">
              <w:rPr>
                <w:rFonts w:ascii="Calibri" w:eastAsia="Times New Roman" w:hAnsi="Calibri" w:cs="Calibri"/>
                <w:sz w:val="22"/>
                <w:szCs w:val="22"/>
                <w:lang w:val="tr-TR" w:eastAsia="en-GB"/>
              </w:rPr>
              <w:tab/>
            </w:r>
          </w:p>
          <w:p w14:paraId="31322CDC" w14:textId="289253B9" w:rsidR="000E712C" w:rsidRDefault="000E712C" w:rsidP="000E712C">
            <w:pPr>
              <w:spacing w:line="256" w:lineRule="auto"/>
              <w:jc w:val="both"/>
              <w:outlineLvl w:val="0"/>
              <w:rPr>
                <w:rFonts w:ascii="Calibri" w:eastAsia="Times New Roman" w:hAnsi="Calibri" w:cs="Calibri"/>
                <w:sz w:val="22"/>
                <w:szCs w:val="22"/>
                <w:lang w:val="tr-TR" w:eastAsia="en-GB"/>
              </w:rPr>
            </w:pPr>
            <w:r w:rsidRPr="00885080">
              <w:rPr>
                <w:rFonts w:ascii="Calibri" w:eastAsia="Times New Roman" w:hAnsi="Calibri" w:cs="Calibri"/>
                <w:sz w:val="22"/>
                <w:szCs w:val="22"/>
                <w:lang w:val="tr-TR" w:eastAsia="en-GB"/>
              </w:rPr>
              <w:t>İmza……………………………………….</w:t>
            </w:r>
          </w:p>
          <w:p w14:paraId="10A29C74" w14:textId="77777777" w:rsidR="000E712C" w:rsidRPr="000E712C" w:rsidRDefault="000E712C" w:rsidP="000E712C">
            <w:pPr>
              <w:spacing w:line="256" w:lineRule="auto"/>
              <w:jc w:val="both"/>
              <w:outlineLvl w:val="0"/>
              <w:rPr>
                <w:rFonts w:ascii="Calibri" w:eastAsia="Times New Roman" w:hAnsi="Calibri" w:cs="Calibri"/>
                <w:sz w:val="8"/>
                <w:szCs w:val="22"/>
                <w:lang w:val="tr-TR" w:eastAsia="en-GB"/>
              </w:rPr>
            </w:pPr>
          </w:p>
          <w:p w14:paraId="46A437AB" w14:textId="6CEFB029" w:rsidR="006C1013" w:rsidRDefault="000E712C" w:rsidP="000E712C">
            <w:pPr>
              <w:pStyle w:val="NormalCentered"/>
              <w:tabs>
                <w:tab w:val="left" w:pos="3969"/>
              </w:tabs>
              <w:jc w:val="both"/>
              <w:rPr>
                <w:rFonts w:asciiTheme="minorHAnsi" w:eastAsia="MS Mincho" w:hAnsiTheme="minorHAnsi" w:cstheme="minorHAnsi"/>
                <w:sz w:val="22"/>
                <w:lang w:val="tr-TR"/>
              </w:rPr>
            </w:pPr>
            <w:r w:rsidRPr="00885080">
              <w:rPr>
                <w:rFonts w:ascii="Calibri" w:eastAsia="Times New Roman" w:hAnsi="Calibri" w:cs="Calibri"/>
                <w:sz w:val="22"/>
                <w:lang w:val="tr-TR" w:eastAsia="en-GB"/>
              </w:rPr>
              <w:t>(şirket kaşesi)</w:t>
            </w:r>
          </w:p>
        </w:tc>
      </w:tr>
    </w:tbl>
    <w:p w14:paraId="735B9AD7" w14:textId="77777777" w:rsidR="006B7F5D" w:rsidRPr="007E1C81" w:rsidRDefault="006B7F5D" w:rsidP="00B8671D">
      <w:pPr>
        <w:pStyle w:val="NormalCentered"/>
        <w:tabs>
          <w:tab w:val="left" w:pos="3969"/>
        </w:tabs>
        <w:jc w:val="both"/>
        <w:rPr>
          <w:rFonts w:asciiTheme="minorHAnsi" w:eastAsia="MS Mincho" w:hAnsiTheme="minorHAnsi" w:cstheme="minorHAnsi"/>
          <w:sz w:val="22"/>
          <w:lang w:val="tr-TR"/>
        </w:rPr>
      </w:pPr>
    </w:p>
    <w:p w14:paraId="7E19479E" w14:textId="77777777" w:rsidR="009408BD" w:rsidRDefault="009408BD" w:rsidP="00B8671D">
      <w:pPr>
        <w:jc w:val="both"/>
      </w:pPr>
    </w:p>
    <w:sectPr w:rsidR="009408BD" w:rsidSect="009A131B">
      <w:headerReference w:type="default" r:id="rId10"/>
      <w:footerReference w:type="default" r:id="rId11"/>
      <w:pgSz w:w="11906" w:h="16838"/>
      <w:pgMar w:top="567" w:right="1080" w:bottom="1440" w:left="1080" w:header="57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C176" w14:textId="77777777" w:rsidR="000F7D69" w:rsidRDefault="000F7D69">
      <w:r>
        <w:separator/>
      </w:r>
    </w:p>
  </w:endnote>
  <w:endnote w:type="continuationSeparator" w:id="0">
    <w:p w14:paraId="09A11629" w14:textId="77777777" w:rsidR="000F7D69" w:rsidRDefault="000F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150033"/>
      <w:docPartObj>
        <w:docPartGallery w:val="Page Numbers (Bottom of Page)"/>
        <w:docPartUnique/>
      </w:docPartObj>
    </w:sdtPr>
    <w:sdtEndPr>
      <w:rPr>
        <w:noProof/>
      </w:rPr>
    </w:sdtEndPr>
    <w:sdtContent>
      <w:p w14:paraId="007A6A1C" w14:textId="47500C5E" w:rsidR="00D9111F" w:rsidRDefault="00D911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BBE2FA" w14:textId="77777777" w:rsidR="0056273A" w:rsidRDefault="00562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C5BC" w14:textId="77777777" w:rsidR="000F7D69" w:rsidRDefault="000F7D69">
      <w:r>
        <w:separator/>
      </w:r>
    </w:p>
  </w:footnote>
  <w:footnote w:type="continuationSeparator" w:id="0">
    <w:p w14:paraId="53FFC0BE" w14:textId="77777777" w:rsidR="000F7D69" w:rsidRDefault="000F7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1B8D" w14:textId="296333CE" w:rsidR="0056273A" w:rsidRDefault="0056273A" w:rsidP="00796972">
    <w:pPr>
      <w:pStyle w:val="Header"/>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2C1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3C7C5B"/>
    <w:multiLevelType w:val="hybridMultilevel"/>
    <w:tmpl w:val="B0F087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D0A7A6A"/>
    <w:multiLevelType w:val="multilevel"/>
    <w:tmpl w:val="7FBCDCEC"/>
    <w:lvl w:ilvl="0">
      <w:start w:val="2"/>
      <w:numFmt w:val="decimal"/>
      <w:lvlText w:val="%1."/>
      <w:lvlJc w:val="left"/>
      <w:pPr>
        <w:ind w:left="360" w:hanging="360"/>
      </w:pPr>
      <w:rPr>
        <w:rFonts w:hint="default"/>
        <w:b/>
        <w:i w:val="0"/>
        <w:sz w:val="28"/>
        <w:szCs w:val="28"/>
      </w:rPr>
    </w:lvl>
    <w:lvl w:ilvl="1">
      <w:start w:val="1"/>
      <w:numFmt w:val="decimal"/>
      <w:isLgl/>
      <w:lvlText w:val="%1.%2."/>
      <w:lvlJc w:val="left"/>
      <w:pPr>
        <w:ind w:left="720" w:hanging="720"/>
      </w:pPr>
      <w:rPr>
        <w:rFonts w:hint="default"/>
        <w:b/>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4B2F17BF"/>
    <w:multiLevelType w:val="hybridMultilevel"/>
    <w:tmpl w:val="0896DC9A"/>
    <w:lvl w:ilvl="0" w:tplc="A7922D24">
      <w:start w:val="1"/>
      <w:numFmt w:val="lowerLetter"/>
      <w:lvlText w:val="%1)"/>
      <w:lvlJc w:val="left"/>
      <w:pPr>
        <w:ind w:left="1440" w:hanging="360"/>
      </w:pPr>
      <w:rPr>
        <w:rFonts w:hint="default"/>
        <w:b w:val="0"/>
        <w:bCs w:val="0"/>
        <w:color w:val="auto"/>
        <w:sz w:val="22"/>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183C43"/>
    <w:multiLevelType w:val="multilevel"/>
    <w:tmpl w:val="A014895E"/>
    <w:lvl w:ilvl="0">
      <w:start w:val="2"/>
      <w:numFmt w:val="decimal"/>
      <w:lvlText w:val="%1."/>
      <w:lvlJc w:val="left"/>
      <w:pPr>
        <w:ind w:left="360" w:hanging="360"/>
      </w:pPr>
      <w:rPr>
        <w:rFonts w:hint="default"/>
        <w:b/>
        <w:i w:val="0"/>
        <w:sz w:val="28"/>
        <w:szCs w:val="28"/>
      </w:rPr>
    </w:lvl>
    <w:lvl w:ilvl="1">
      <w:start w:val="1"/>
      <w:numFmt w:val="decimal"/>
      <w:isLgl/>
      <w:lvlText w:val="%1.%2."/>
      <w:lvlJc w:val="left"/>
      <w:pPr>
        <w:ind w:left="720" w:hanging="720"/>
      </w:pPr>
      <w:rPr>
        <w:rFonts w:hint="default"/>
        <w:b/>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7DEF1F99"/>
    <w:multiLevelType w:val="hybridMultilevel"/>
    <w:tmpl w:val="17044B54"/>
    <w:lvl w:ilvl="0" w:tplc="DE305096">
      <w:start w:val="1"/>
      <w:numFmt w:val="lowerLetter"/>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82152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0730677">
    <w:abstractNumId w:val="2"/>
  </w:num>
  <w:num w:numId="3" w16cid:durableId="73556652">
    <w:abstractNumId w:val="0"/>
  </w:num>
  <w:num w:numId="4" w16cid:durableId="1881936278">
    <w:abstractNumId w:val="1"/>
  </w:num>
  <w:num w:numId="5" w16cid:durableId="1773822951">
    <w:abstractNumId w:val="4"/>
  </w:num>
  <w:num w:numId="6" w16cid:durableId="886530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F2"/>
    <w:rsid w:val="00051A2C"/>
    <w:rsid w:val="00057D8A"/>
    <w:rsid w:val="00076237"/>
    <w:rsid w:val="00087D3E"/>
    <w:rsid w:val="000C2958"/>
    <w:rsid w:val="000E712C"/>
    <w:rsid w:val="000F7D69"/>
    <w:rsid w:val="00106598"/>
    <w:rsid w:val="0013641F"/>
    <w:rsid w:val="00175849"/>
    <w:rsid w:val="00184763"/>
    <w:rsid w:val="001F2152"/>
    <w:rsid w:val="00217473"/>
    <w:rsid w:val="00223FFB"/>
    <w:rsid w:val="002364A1"/>
    <w:rsid w:val="00254437"/>
    <w:rsid w:val="002630CA"/>
    <w:rsid w:val="00280113"/>
    <w:rsid w:val="00292C8F"/>
    <w:rsid w:val="002B13DF"/>
    <w:rsid w:val="002D1BEF"/>
    <w:rsid w:val="002E645A"/>
    <w:rsid w:val="00310497"/>
    <w:rsid w:val="00310E41"/>
    <w:rsid w:val="003D402B"/>
    <w:rsid w:val="00423A76"/>
    <w:rsid w:val="0043353E"/>
    <w:rsid w:val="0048688D"/>
    <w:rsid w:val="004C0C49"/>
    <w:rsid w:val="004C37D5"/>
    <w:rsid w:val="004C640F"/>
    <w:rsid w:val="004D2470"/>
    <w:rsid w:val="004F728C"/>
    <w:rsid w:val="005007F9"/>
    <w:rsid w:val="00521278"/>
    <w:rsid w:val="0054542D"/>
    <w:rsid w:val="00553452"/>
    <w:rsid w:val="00555581"/>
    <w:rsid w:val="005570B6"/>
    <w:rsid w:val="0056273A"/>
    <w:rsid w:val="00563C08"/>
    <w:rsid w:val="0058431D"/>
    <w:rsid w:val="006069C5"/>
    <w:rsid w:val="006118A2"/>
    <w:rsid w:val="00616C96"/>
    <w:rsid w:val="0063506D"/>
    <w:rsid w:val="00637C03"/>
    <w:rsid w:val="0064224F"/>
    <w:rsid w:val="00644F48"/>
    <w:rsid w:val="00651DC4"/>
    <w:rsid w:val="00695161"/>
    <w:rsid w:val="006B33CA"/>
    <w:rsid w:val="006B54E2"/>
    <w:rsid w:val="006B7F5D"/>
    <w:rsid w:val="006C1013"/>
    <w:rsid w:val="00741EE7"/>
    <w:rsid w:val="00787FA8"/>
    <w:rsid w:val="007A3CFA"/>
    <w:rsid w:val="007F5B4D"/>
    <w:rsid w:val="0085446C"/>
    <w:rsid w:val="008C213E"/>
    <w:rsid w:val="008D0982"/>
    <w:rsid w:val="00914E67"/>
    <w:rsid w:val="00932341"/>
    <w:rsid w:val="009408BD"/>
    <w:rsid w:val="009A131B"/>
    <w:rsid w:val="00A00AFC"/>
    <w:rsid w:val="00A2242E"/>
    <w:rsid w:val="00A61A5C"/>
    <w:rsid w:val="00AD6D66"/>
    <w:rsid w:val="00B014CB"/>
    <w:rsid w:val="00B37ACD"/>
    <w:rsid w:val="00B44C0C"/>
    <w:rsid w:val="00B775A4"/>
    <w:rsid w:val="00B82B18"/>
    <w:rsid w:val="00B847DE"/>
    <w:rsid w:val="00B8671D"/>
    <w:rsid w:val="00BC50A3"/>
    <w:rsid w:val="00BE3947"/>
    <w:rsid w:val="00BF12D2"/>
    <w:rsid w:val="00C16584"/>
    <w:rsid w:val="00C20BF6"/>
    <w:rsid w:val="00C27011"/>
    <w:rsid w:val="00C463B5"/>
    <w:rsid w:val="00C66688"/>
    <w:rsid w:val="00C918D0"/>
    <w:rsid w:val="00CE30B0"/>
    <w:rsid w:val="00D000FD"/>
    <w:rsid w:val="00D064E2"/>
    <w:rsid w:val="00D21329"/>
    <w:rsid w:val="00D82A90"/>
    <w:rsid w:val="00D9111F"/>
    <w:rsid w:val="00DA0333"/>
    <w:rsid w:val="00DC2873"/>
    <w:rsid w:val="00DC5650"/>
    <w:rsid w:val="00DD0AF2"/>
    <w:rsid w:val="00DF0F00"/>
    <w:rsid w:val="00E0694E"/>
    <w:rsid w:val="00E61540"/>
    <w:rsid w:val="00E706F5"/>
    <w:rsid w:val="00E825A1"/>
    <w:rsid w:val="00E836F7"/>
    <w:rsid w:val="00EC10EE"/>
    <w:rsid w:val="00EF0D71"/>
    <w:rsid w:val="00F46750"/>
    <w:rsid w:val="00F63554"/>
    <w:rsid w:val="00F669F5"/>
    <w:rsid w:val="00F7017F"/>
    <w:rsid w:val="00F9576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10A22"/>
  <w15:chartTrackingRefBased/>
  <w15:docId w15:val="{DB6B78B5-1EDD-4EE5-B8E4-F0D18E40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5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F5D"/>
    <w:pPr>
      <w:ind w:left="720"/>
      <w:contextualSpacing/>
    </w:pPr>
  </w:style>
  <w:style w:type="paragraph" w:styleId="Header">
    <w:name w:val="header"/>
    <w:basedOn w:val="Normal"/>
    <w:link w:val="HeaderChar"/>
    <w:uiPriority w:val="99"/>
    <w:unhideWhenUsed/>
    <w:rsid w:val="006B7F5D"/>
    <w:pPr>
      <w:tabs>
        <w:tab w:val="center" w:pos="4536"/>
        <w:tab w:val="right" w:pos="9072"/>
      </w:tabs>
    </w:pPr>
  </w:style>
  <w:style w:type="character" w:customStyle="1" w:styleId="HeaderChar">
    <w:name w:val="Header Char"/>
    <w:basedOn w:val="DefaultParagraphFont"/>
    <w:link w:val="Header"/>
    <w:uiPriority w:val="99"/>
    <w:rsid w:val="006B7F5D"/>
    <w:rPr>
      <w:rFonts w:ascii="Cambria" w:eastAsia="MS Mincho" w:hAnsi="Cambria" w:cs="Times New Roman"/>
      <w:sz w:val="24"/>
      <w:szCs w:val="24"/>
      <w:lang w:val="en-US"/>
    </w:rPr>
  </w:style>
  <w:style w:type="paragraph" w:styleId="Footer">
    <w:name w:val="footer"/>
    <w:basedOn w:val="Normal"/>
    <w:link w:val="FooterChar"/>
    <w:uiPriority w:val="99"/>
    <w:unhideWhenUsed/>
    <w:rsid w:val="006B7F5D"/>
    <w:pPr>
      <w:tabs>
        <w:tab w:val="center" w:pos="4536"/>
        <w:tab w:val="right" w:pos="9072"/>
      </w:tabs>
    </w:pPr>
  </w:style>
  <w:style w:type="character" w:customStyle="1" w:styleId="FooterChar">
    <w:name w:val="Footer Char"/>
    <w:basedOn w:val="DefaultParagraphFont"/>
    <w:link w:val="Footer"/>
    <w:uiPriority w:val="99"/>
    <w:rsid w:val="006B7F5D"/>
    <w:rPr>
      <w:rFonts w:ascii="Cambria" w:eastAsia="MS Mincho" w:hAnsi="Cambria" w:cs="Times New Roman"/>
      <w:sz w:val="24"/>
      <w:szCs w:val="24"/>
      <w:lang w:val="en-US"/>
    </w:rPr>
  </w:style>
  <w:style w:type="paragraph" w:customStyle="1" w:styleId="NormalCentered">
    <w:name w:val="Normal Centered"/>
    <w:basedOn w:val="Normal"/>
    <w:rsid w:val="006B7F5D"/>
    <w:pPr>
      <w:spacing w:before="120" w:after="120"/>
      <w:jc w:val="center"/>
    </w:pPr>
    <w:rPr>
      <w:rFonts w:ascii="Times New Roman" w:eastAsia="Calibri" w:hAnsi="Times New Roman"/>
      <w:szCs w:val="22"/>
      <w:lang w:val="en-GB"/>
    </w:rPr>
  </w:style>
  <w:style w:type="table" w:styleId="TableGrid">
    <w:name w:val="Table Grid"/>
    <w:basedOn w:val="TableNormal"/>
    <w:uiPriority w:val="39"/>
    <w:rsid w:val="006C1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0497"/>
    <w:rPr>
      <w:sz w:val="16"/>
      <w:szCs w:val="16"/>
    </w:rPr>
  </w:style>
  <w:style w:type="paragraph" w:styleId="CommentText">
    <w:name w:val="annotation text"/>
    <w:basedOn w:val="Normal"/>
    <w:link w:val="CommentTextChar"/>
    <w:uiPriority w:val="99"/>
    <w:unhideWhenUsed/>
    <w:rsid w:val="00310497"/>
    <w:rPr>
      <w:sz w:val="20"/>
      <w:szCs w:val="20"/>
    </w:rPr>
  </w:style>
  <w:style w:type="character" w:customStyle="1" w:styleId="CommentTextChar">
    <w:name w:val="Comment Text Char"/>
    <w:basedOn w:val="DefaultParagraphFont"/>
    <w:link w:val="CommentText"/>
    <w:uiPriority w:val="99"/>
    <w:rsid w:val="00310497"/>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10497"/>
    <w:rPr>
      <w:b/>
      <w:bCs/>
    </w:rPr>
  </w:style>
  <w:style w:type="character" w:customStyle="1" w:styleId="CommentSubjectChar">
    <w:name w:val="Comment Subject Char"/>
    <w:basedOn w:val="CommentTextChar"/>
    <w:link w:val="CommentSubject"/>
    <w:uiPriority w:val="99"/>
    <w:semiHidden/>
    <w:rsid w:val="00310497"/>
    <w:rPr>
      <w:rFonts w:ascii="Cambria" w:eastAsia="MS Mincho" w:hAnsi="Cambria" w:cs="Times New Roman"/>
      <w:b/>
      <w:bCs/>
      <w:sz w:val="20"/>
      <w:szCs w:val="20"/>
      <w:lang w:val="en-US"/>
    </w:rPr>
  </w:style>
  <w:style w:type="paragraph" w:styleId="BalloonText">
    <w:name w:val="Balloon Text"/>
    <w:basedOn w:val="Normal"/>
    <w:link w:val="BalloonTextChar"/>
    <w:uiPriority w:val="99"/>
    <w:semiHidden/>
    <w:unhideWhenUsed/>
    <w:rsid w:val="003104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497"/>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62023">
      <w:bodyDiv w:val="1"/>
      <w:marLeft w:val="0"/>
      <w:marRight w:val="0"/>
      <w:marTop w:val="0"/>
      <w:marBottom w:val="0"/>
      <w:divBdr>
        <w:top w:val="none" w:sz="0" w:space="0" w:color="auto"/>
        <w:left w:val="none" w:sz="0" w:space="0" w:color="auto"/>
        <w:bottom w:val="none" w:sz="0" w:space="0" w:color="auto"/>
        <w:right w:val="none" w:sz="0" w:space="0" w:color="auto"/>
      </w:divBdr>
    </w:div>
    <w:div w:id="601063345">
      <w:bodyDiv w:val="1"/>
      <w:marLeft w:val="0"/>
      <w:marRight w:val="0"/>
      <w:marTop w:val="0"/>
      <w:marBottom w:val="0"/>
      <w:divBdr>
        <w:top w:val="none" w:sz="0" w:space="0" w:color="auto"/>
        <w:left w:val="none" w:sz="0" w:space="0" w:color="auto"/>
        <w:bottom w:val="none" w:sz="0" w:space="0" w:color="auto"/>
        <w:right w:val="none" w:sz="0" w:space="0" w:color="auto"/>
      </w:divBdr>
    </w:div>
    <w:div w:id="1570143554">
      <w:bodyDiv w:val="1"/>
      <w:marLeft w:val="0"/>
      <w:marRight w:val="0"/>
      <w:marTop w:val="0"/>
      <w:marBottom w:val="0"/>
      <w:divBdr>
        <w:top w:val="none" w:sz="0" w:space="0" w:color="auto"/>
        <w:left w:val="none" w:sz="0" w:space="0" w:color="auto"/>
        <w:bottom w:val="none" w:sz="0" w:space="0" w:color="auto"/>
        <w:right w:val="none" w:sz="0" w:space="0" w:color="auto"/>
      </w:divBdr>
    </w:div>
    <w:div w:id="20988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6C3CB3718704FAE24EF154E428D92" ma:contentTypeVersion="13" ma:contentTypeDescription="Create a new document." ma:contentTypeScope="" ma:versionID="2908ca96fc8ffa5f5a7009a6cfcbbaba">
  <xsd:schema xmlns:xsd="http://www.w3.org/2001/XMLSchema" xmlns:xs="http://www.w3.org/2001/XMLSchema" xmlns:p="http://schemas.microsoft.com/office/2006/metadata/properties" xmlns:ns2="eecc3250-a96e-4942-a4e1-0e4d7fdf35d7" xmlns:ns3="ab223318-e038-4776-92a0-500dc512d87f" targetNamespace="http://schemas.microsoft.com/office/2006/metadata/properties" ma:root="true" ma:fieldsID="5aa1a06103e57f2f3635070b3daea658" ns2:_="" ns3:_="">
    <xsd:import namespace="eecc3250-a96e-4942-a4e1-0e4d7fdf35d7"/>
    <xsd:import namespace="ab223318-e038-4776-92a0-500dc512d8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3250-a96e-4942-a4e1-0e4d7fdf35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a459674-a1c4-459a-9a6b-3f74b35b48ec}" ma:internalName="TaxCatchAll" ma:showField="CatchAllData" ma:web="eecc3250-a96e-4942-a4e1-0e4d7fdf35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223318-e038-4776-92a0-500dc512d8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52d044-43f9-45bf-af9c-dbdbb12961c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cc3250-a96e-4942-a4e1-0e4d7fdf35d7" xsi:nil="true"/>
    <lcf76f155ced4ddcb4097134ff3c332f xmlns="ab223318-e038-4776-92a0-500dc512d8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E0AE8-CA17-478A-A0EB-6CD0CA6B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3250-a96e-4942-a4e1-0e4d7fdf35d7"/>
    <ds:schemaRef ds:uri="ab223318-e038-4776-92a0-500dc512d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CEE3E-FF86-4671-9001-F6F78B5022A1}">
  <ds:schemaRefs>
    <ds:schemaRef ds:uri="http://schemas.microsoft.com/office/infopath/2007/PartnerControls"/>
    <ds:schemaRef ds:uri="eecc3250-a96e-4942-a4e1-0e4d7fdf35d7"/>
    <ds:schemaRef ds:uri="http://schemas.microsoft.com/office/2006/documentManagement/types"/>
    <ds:schemaRef ds:uri="http://purl.org/dc/dcmitype/"/>
    <ds:schemaRef ds:uri="http://schemas.microsoft.com/office/2006/metadata/properties"/>
    <ds:schemaRef ds:uri="http://schemas.openxmlformats.org/package/2006/metadata/core-properties"/>
    <ds:schemaRef ds:uri="ab223318-e038-4776-92a0-500dc512d87f"/>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6EF2C1DA-F6FD-4EAC-AAB5-9CC6623FC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1764</Words>
  <Characters>10058</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HAMZAOGLU&amp;P_NG</dc:creator>
  <cp:keywords/>
  <dc:description/>
  <cp:lastModifiedBy>Bulut, Beyza</cp:lastModifiedBy>
  <cp:revision>29</cp:revision>
  <dcterms:created xsi:type="dcterms:W3CDTF">2019-11-01T15:27:00Z</dcterms:created>
  <dcterms:modified xsi:type="dcterms:W3CDTF">2023-12-13T18:00:00Z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0x01010011B6C3CB3718704FAE24EF154E428D92</vt:lpwstr>
  </property>
  <property fmtid="{D5CDD505-2E9C-101B-9397-08002B2CF9AE}" pid="3" name="MSIP_Label_5ade3bb1-b30d-4b4f-ba07-01041bc2f913_Enabled">
    <vt:lpwstr>true</vt:lpwstr>
  </property>
  <property fmtid="{D5CDD505-2E9C-101B-9397-08002B2CF9AE}" pid="4" name="MSIP_Label_5ade3bb1-b30d-4b4f-ba07-01041bc2f913_SetDate">
    <vt:lpwstr>2019-12-02T07:31:33Z</vt:lpwstr>
  </property>
  <property fmtid="{D5CDD505-2E9C-101B-9397-08002B2CF9AE}" pid="5" name="MSIP_Label_5ade3bb1-b30d-4b4f-ba07-01041bc2f913_Method">
    <vt:lpwstr>Standard</vt:lpwstr>
  </property>
  <property fmtid="{D5CDD505-2E9C-101B-9397-08002B2CF9AE}" pid="6" name="MSIP_Label_5ade3bb1-b30d-4b4f-ba07-01041bc2f913_Name">
    <vt:lpwstr>5ade3bb1-b30d-4b4f-ba07-01041bc2f913</vt:lpwstr>
  </property>
  <property fmtid="{D5CDD505-2E9C-101B-9397-08002B2CF9AE}" pid="7" name="MSIP_Label_5ade3bb1-b30d-4b4f-ba07-01041bc2f913_SiteId">
    <vt:lpwstr>f5a2db61-c625-49fc-992a-c4fe544776b0</vt:lpwstr>
  </property>
  <property fmtid="{D5CDD505-2E9C-101B-9397-08002B2CF9AE}" pid="8" name="MSIP_Label_5ade3bb1-b30d-4b4f-ba07-01041bc2f913_ActionId">
    <vt:lpwstr>6484aba0-c9b0-4483-ab1e-0000b82cd494</vt:lpwstr>
  </property>
  <property fmtid="{D5CDD505-2E9C-101B-9397-08002B2CF9AE}" pid="9" name="MSIP_Label_5ade3bb1-b30d-4b4f-ba07-01041bc2f913_ContentBits">
    <vt:lpwstr>0</vt:lpwstr>
  </property>
  <property fmtid="{D5CDD505-2E9C-101B-9397-08002B2CF9AE}" pid="10" name="MediaServiceImageTags">
    <vt:lpwstr/>
  </property>
</Properties>
</file>